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6D1" w14:textId="0114390E" w:rsidR="00514EEB" w:rsidRPr="00514EEB" w:rsidRDefault="009B01F5" w:rsidP="00514EEB">
      <w:pPr>
        <w:jc w:val="center"/>
        <w:rPr>
          <w:rFonts w:ascii="Arial" w:hAnsi="Arial" w:cs="Arial"/>
          <w:b/>
          <w:sz w:val="22"/>
          <w:szCs w:val="22"/>
        </w:rPr>
      </w:pPr>
      <w:r w:rsidRPr="00514EEB">
        <w:rPr>
          <w:rFonts w:ascii="Arial" w:hAnsi="Arial" w:cs="Arial"/>
          <w:b/>
          <w:sz w:val="22"/>
          <w:szCs w:val="22"/>
        </w:rPr>
        <w:t>Kent and Medway</w:t>
      </w:r>
      <w:r w:rsidR="001748FE">
        <w:rPr>
          <w:rFonts w:ascii="Arial" w:hAnsi="Arial" w:cs="Arial"/>
          <w:b/>
          <w:sz w:val="22"/>
          <w:szCs w:val="22"/>
        </w:rPr>
        <w:t xml:space="preserve"> HBA Tactical Group</w:t>
      </w:r>
      <w:r w:rsidR="00EE32F8" w:rsidRPr="00514EEB">
        <w:rPr>
          <w:rFonts w:ascii="Arial" w:hAnsi="Arial" w:cs="Arial"/>
          <w:b/>
          <w:sz w:val="22"/>
          <w:szCs w:val="22"/>
        </w:rPr>
        <w:t xml:space="preserve"> </w:t>
      </w:r>
      <w:r w:rsidR="007900A9" w:rsidRPr="00514EEB">
        <w:rPr>
          <w:rFonts w:ascii="Arial" w:hAnsi="Arial" w:cs="Arial"/>
          <w:b/>
          <w:sz w:val="22"/>
          <w:szCs w:val="22"/>
        </w:rPr>
        <w:t>Referral Form</w:t>
      </w:r>
    </w:p>
    <w:p w14:paraId="34A40E74" w14:textId="77777777" w:rsidR="00514EEB" w:rsidRPr="00514EEB" w:rsidRDefault="00514EEB" w:rsidP="00514EEB">
      <w:pPr>
        <w:jc w:val="center"/>
        <w:rPr>
          <w:rFonts w:ascii="Arial" w:hAnsi="Arial" w:cs="Arial"/>
          <w:b/>
          <w:sz w:val="22"/>
          <w:szCs w:val="22"/>
        </w:rPr>
      </w:pPr>
    </w:p>
    <w:p w14:paraId="53660646" w14:textId="14ED0448" w:rsidR="00D56575" w:rsidRPr="00514EEB" w:rsidRDefault="00D56575" w:rsidP="00B93C4B">
      <w:pPr>
        <w:ind w:left="720"/>
        <w:rPr>
          <w:rFonts w:ascii="Arial" w:hAnsi="Arial" w:cs="Arial"/>
          <w:b/>
          <w:sz w:val="22"/>
          <w:szCs w:val="22"/>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2"/>
        <w:gridCol w:w="977"/>
        <w:gridCol w:w="2139"/>
        <w:gridCol w:w="2554"/>
      </w:tblGrid>
      <w:tr w:rsidR="00514EEB" w:rsidRPr="00514EEB" w14:paraId="324C2AFF" w14:textId="77777777" w:rsidTr="008C7632">
        <w:trPr>
          <w:trHeight w:val="510"/>
        </w:trPr>
        <w:tc>
          <w:tcPr>
            <w:tcW w:w="9792" w:type="dxa"/>
            <w:gridSpan w:val="4"/>
            <w:shd w:val="clear" w:color="auto" w:fill="D9D9D9"/>
            <w:vAlign w:val="center"/>
          </w:tcPr>
          <w:p w14:paraId="0C0B8DD0" w14:textId="77777777" w:rsidR="00514EEB" w:rsidRPr="00514EEB" w:rsidRDefault="00514EEB" w:rsidP="007900A9">
            <w:pPr>
              <w:rPr>
                <w:rFonts w:ascii="Arial" w:hAnsi="Arial" w:cs="Arial"/>
                <w:b/>
                <w:bCs/>
                <w:sz w:val="22"/>
                <w:szCs w:val="22"/>
              </w:rPr>
            </w:pPr>
            <w:r w:rsidRPr="00514EEB">
              <w:rPr>
                <w:rFonts w:ascii="Arial" w:hAnsi="Arial" w:cs="Arial"/>
                <w:b/>
                <w:bCs/>
                <w:sz w:val="22"/>
                <w:szCs w:val="22"/>
              </w:rPr>
              <w:t>PART 1</w:t>
            </w:r>
          </w:p>
        </w:tc>
      </w:tr>
      <w:tr w:rsidR="00323196" w:rsidRPr="00514EEB" w14:paraId="3D51AD98" w14:textId="77777777" w:rsidTr="00475519">
        <w:trPr>
          <w:trHeight w:val="510"/>
        </w:trPr>
        <w:tc>
          <w:tcPr>
            <w:tcW w:w="4122" w:type="dxa"/>
            <w:shd w:val="clear" w:color="auto" w:fill="D9D9D9"/>
            <w:vAlign w:val="center"/>
          </w:tcPr>
          <w:p w14:paraId="2F1A4896" w14:textId="77777777" w:rsidR="00AF7C6D" w:rsidRPr="00514EEB" w:rsidRDefault="00EE32F8" w:rsidP="007900A9">
            <w:pPr>
              <w:rPr>
                <w:rFonts w:ascii="Arial" w:hAnsi="Arial" w:cs="Arial"/>
                <w:b/>
                <w:sz w:val="22"/>
                <w:szCs w:val="22"/>
              </w:rPr>
            </w:pPr>
            <w:r w:rsidRPr="00514EEB">
              <w:rPr>
                <w:rFonts w:ascii="Arial" w:hAnsi="Arial" w:cs="Arial"/>
                <w:b/>
                <w:sz w:val="22"/>
                <w:szCs w:val="22"/>
              </w:rPr>
              <w:t>Victim name</w:t>
            </w:r>
          </w:p>
        </w:tc>
        <w:bookmarkStart w:id="0" w:name="Text4"/>
        <w:tc>
          <w:tcPr>
            <w:tcW w:w="977" w:type="dxa"/>
            <w:vAlign w:val="center"/>
          </w:tcPr>
          <w:p w14:paraId="1E5F7511" w14:textId="77777777" w:rsidR="00AF7C6D" w:rsidRPr="00514EEB" w:rsidRDefault="00AF7C6D" w:rsidP="007900A9">
            <w:pPr>
              <w:rPr>
                <w:rFonts w:ascii="Arial" w:hAnsi="Arial" w:cs="Arial"/>
                <w:sz w:val="22"/>
                <w:szCs w:val="22"/>
              </w:rPr>
            </w:pPr>
            <w:r w:rsidRPr="00514EEB">
              <w:rPr>
                <w:rFonts w:ascii="Arial" w:hAnsi="Arial" w:cs="Arial"/>
                <w:sz w:val="22"/>
                <w:szCs w:val="22"/>
              </w:rPr>
              <w:fldChar w:fldCharType="begin">
                <w:ffData>
                  <w:name w:val="Text4"/>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bookmarkEnd w:id="0"/>
          </w:p>
        </w:tc>
        <w:tc>
          <w:tcPr>
            <w:tcW w:w="2139" w:type="dxa"/>
            <w:shd w:val="clear" w:color="auto" w:fill="D9D9D9"/>
            <w:vAlign w:val="center"/>
          </w:tcPr>
          <w:p w14:paraId="4F1AC718" w14:textId="77777777" w:rsidR="00AF7C6D" w:rsidRPr="00514EEB" w:rsidRDefault="00EE32F8" w:rsidP="007900A9">
            <w:pPr>
              <w:rPr>
                <w:rFonts w:ascii="Arial" w:hAnsi="Arial" w:cs="Arial"/>
                <w:sz w:val="22"/>
                <w:szCs w:val="22"/>
              </w:rPr>
            </w:pPr>
            <w:r w:rsidRPr="00514EEB">
              <w:rPr>
                <w:rFonts w:ascii="Arial" w:hAnsi="Arial" w:cs="Arial"/>
                <w:b/>
                <w:sz w:val="22"/>
                <w:szCs w:val="22"/>
              </w:rPr>
              <w:t>Date of birth</w:t>
            </w:r>
          </w:p>
        </w:tc>
        <w:bookmarkStart w:id="1" w:name="Text5"/>
        <w:tc>
          <w:tcPr>
            <w:tcW w:w="2554" w:type="dxa"/>
            <w:vAlign w:val="center"/>
          </w:tcPr>
          <w:p w14:paraId="5154CD38" w14:textId="77777777" w:rsidR="00AF7C6D" w:rsidRPr="00514EEB" w:rsidRDefault="00AF7C6D" w:rsidP="007900A9">
            <w:pPr>
              <w:rPr>
                <w:rFonts w:ascii="Arial" w:hAnsi="Arial" w:cs="Arial"/>
                <w:sz w:val="22"/>
                <w:szCs w:val="22"/>
              </w:rPr>
            </w:pPr>
            <w:r w:rsidRPr="00514EEB">
              <w:rPr>
                <w:rFonts w:ascii="Arial" w:hAnsi="Arial" w:cs="Arial"/>
                <w:sz w:val="22"/>
                <w:szCs w:val="22"/>
              </w:rPr>
              <w:fldChar w:fldCharType="begin">
                <w:ffData>
                  <w:name w:val="Text5"/>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bookmarkEnd w:id="1"/>
          </w:p>
        </w:tc>
      </w:tr>
      <w:tr w:rsidR="00CB5F9F" w:rsidRPr="00514EEB" w14:paraId="69776D90" w14:textId="77777777" w:rsidTr="00F17A65">
        <w:trPr>
          <w:trHeight w:val="510"/>
        </w:trPr>
        <w:tc>
          <w:tcPr>
            <w:tcW w:w="4122" w:type="dxa"/>
            <w:shd w:val="clear" w:color="auto" w:fill="D9D9D9"/>
            <w:vAlign w:val="center"/>
          </w:tcPr>
          <w:p w14:paraId="017D684E" w14:textId="77777777" w:rsidR="00CB5F9F" w:rsidRPr="00514EEB" w:rsidRDefault="00CB5F9F" w:rsidP="007900A9">
            <w:pPr>
              <w:rPr>
                <w:rFonts w:ascii="Arial" w:hAnsi="Arial" w:cs="Arial"/>
                <w:b/>
                <w:sz w:val="22"/>
                <w:szCs w:val="22"/>
              </w:rPr>
            </w:pPr>
            <w:r>
              <w:rPr>
                <w:rFonts w:ascii="Arial" w:hAnsi="Arial" w:cs="Arial"/>
                <w:b/>
                <w:sz w:val="22"/>
                <w:szCs w:val="22"/>
              </w:rPr>
              <w:t>Victim Address</w:t>
            </w:r>
          </w:p>
        </w:tc>
        <w:tc>
          <w:tcPr>
            <w:tcW w:w="5670" w:type="dxa"/>
            <w:gridSpan w:val="3"/>
            <w:vAlign w:val="center"/>
          </w:tcPr>
          <w:p w14:paraId="431721C5" w14:textId="77777777" w:rsidR="00CB5F9F" w:rsidRPr="00514EEB" w:rsidRDefault="00CB5F9F" w:rsidP="007900A9">
            <w:pPr>
              <w:rPr>
                <w:rFonts w:ascii="Arial" w:hAnsi="Arial" w:cs="Arial"/>
                <w:sz w:val="22"/>
                <w:szCs w:val="22"/>
              </w:rPr>
            </w:pPr>
            <w:r w:rsidRPr="00514EEB">
              <w:rPr>
                <w:rFonts w:ascii="Arial" w:hAnsi="Arial" w:cs="Arial"/>
                <w:sz w:val="22"/>
                <w:szCs w:val="22"/>
              </w:rPr>
              <w:fldChar w:fldCharType="begin">
                <w:ffData>
                  <w:name w:val="Text4"/>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715C7D" w:rsidRPr="00514EEB" w14:paraId="19037252" w14:textId="77777777" w:rsidTr="00475519">
        <w:trPr>
          <w:trHeight w:val="510"/>
        </w:trPr>
        <w:tc>
          <w:tcPr>
            <w:tcW w:w="4122" w:type="dxa"/>
            <w:shd w:val="clear" w:color="auto" w:fill="D9D9D9"/>
            <w:vAlign w:val="center"/>
          </w:tcPr>
          <w:p w14:paraId="25B3214E" w14:textId="77777777" w:rsidR="00AF7C6D" w:rsidRPr="00514EEB" w:rsidRDefault="00EE32F8" w:rsidP="007900A9">
            <w:pPr>
              <w:rPr>
                <w:rFonts w:ascii="Arial" w:hAnsi="Arial" w:cs="Arial"/>
                <w:b/>
                <w:sz w:val="22"/>
                <w:szCs w:val="22"/>
              </w:rPr>
            </w:pPr>
            <w:r w:rsidRPr="00514EEB">
              <w:rPr>
                <w:rFonts w:ascii="Arial" w:hAnsi="Arial" w:cs="Arial"/>
                <w:b/>
                <w:sz w:val="22"/>
                <w:szCs w:val="22"/>
              </w:rPr>
              <w:t>Suspect name</w:t>
            </w:r>
          </w:p>
        </w:tc>
        <w:tc>
          <w:tcPr>
            <w:tcW w:w="977" w:type="dxa"/>
            <w:vAlign w:val="center"/>
          </w:tcPr>
          <w:p w14:paraId="641167B4" w14:textId="77777777" w:rsidR="00AF7C6D" w:rsidRPr="00514EEB" w:rsidRDefault="00AF7C6D"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c>
          <w:tcPr>
            <w:tcW w:w="2139" w:type="dxa"/>
            <w:shd w:val="clear" w:color="auto" w:fill="D9D9D9"/>
            <w:vAlign w:val="center"/>
          </w:tcPr>
          <w:p w14:paraId="0AC45157" w14:textId="77777777" w:rsidR="00AF7C6D" w:rsidRPr="00514EEB" w:rsidRDefault="00EE32F8" w:rsidP="007900A9">
            <w:pPr>
              <w:rPr>
                <w:rFonts w:ascii="Arial" w:hAnsi="Arial" w:cs="Arial"/>
                <w:sz w:val="22"/>
                <w:szCs w:val="22"/>
              </w:rPr>
            </w:pPr>
            <w:r w:rsidRPr="00514EEB">
              <w:rPr>
                <w:rFonts w:ascii="Arial" w:hAnsi="Arial" w:cs="Arial"/>
                <w:b/>
                <w:sz w:val="22"/>
                <w:szCs w:val="22"/>
              </w:rPr>
              <w:t>Date of birth</w:t>
            </w:r>
          </w:p>
        </w:tc>
        <w:tc>
          <w:tcPr>
            <w:tcW w:w="2554" w:type="dxa"/>
            <w:vAlign w:val="center"/>
          </w:tcPr>
          <w:p w14:paraId="28712E21" w14:textId="77777777" w:rsidR="00AF7C6D" w:rsidRPr="00514EEB" w:rsidRDefault="00B93C4B"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CB5F9F" w:rsidRPr="00514EEB" w14:paraId="57B38AC4" w14:textId="77777777" w:rsidTr="00F17A65">
        <w:trPr>
          <w:trHeight w:val="510"/>
        </w:trPr>
        <w:tc>
          <w:tcPr>
            <w:tcW w:w="4122" w:type="dxa"/>
            <w:shd w:val="clear" w:color="auto" w:fill="D9D9D9"/>
            <w:vAlign w:val="center"/>
          </w:tcPr>
          <w:p w14:paraId="34456E75" w14:textId="77777777" w:rsidR="00CB5F9F" w:rsidRPr="00514EEB" w:rsidRDefault="00CB5F9F" w:rsidP="007900A9">
            <w:pPr>
              <w:rPr>
                <w:rFonts w:ascii="Arial" w:hAnsi="Arial" w:cs="Arial"/>
                <w:b/>
                <w:sz w:val="22"/>
                <w:szCs w:val="22"/>
              </w:rPr>
            </w:pPr>
            <w:r>
              <w:rPr>
                <w:rFonts w:ascii="Arial" w:hAnsi="Arial" w:cs="Arial"/>
                <w:b/>
                <w:sz w:val="22"/>
                <w:szCs w:val="22"/>
              </w:rPr>
              <w:t>Suspect Address</w:t>
            </w:r>
          </w:p>
        </w:tc>
        <w:tc>
          <w:tcPr>
            <w:tcW w:w="5670" w:type="dxa"/>
            <w:gridSpan w:val="3"/>
            <w:vAlign w:val="center"/>
          </w:tcPr>
          <w:p w14:paraId="66AB60F5" w14:textId="77777777" w:rsidR="00CB5F9F" w:rsidRPr="00514EEB" w:rsidRDefault="00CB5F9F"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372339" w:rsidRPr="00514EEB" w14:paraId="5085B534" w14:textId="77777777" w:rsidTr="009E5987">
        <w:trPr>
          <w:trHeight w:val="510"/>
        </w:trPr>
        <w:tc>
          <w:tcPr>
            <w:tcW w:w="4122" w:type="dxa"/>
            <w:shd w:val="clear" w:color="auto" w:fill="D9D9D9"/>
            <w:vAlign w:val="center"/>
          </w:tcPr>
          <w:p w14:paraId="4228AF8B" w14:textId="77777777" w:rsidR="00372339" w:rsidRPr="00514EEB" w:rsidRDefault="00372339" w:rsidP="009E5987">
            <w:pPr>
              <w:rPr>
                <w:rFonts w:ascii="Arial" w:hAnsi="Arial" w:cs="Arial"/>
                <w:b/>
                <w:sz w:val="22"/>
                <w:szCs w:val="22"/>
              </w:rPr>
            </w:pPr>
            <w:r w:rsidRPr="00514EEB">
              <w:rPr>
                <w:rFonts w:ascii="Arial" w:hAnsi="Arial" w:cs="Arial"/>
                <w:b/>
                <w:sz w:val="22"/>
                <w:szCs w:val="22"/>
              </w:rPr>
              <w:t>Suspect name</w:t>
            </w:r>
          </w:p>
        </w:tc>
        <w:tc>
          <w:tcPr>
            <w:tcW w:w="977" w:type="dxa"/>
            <w:vAlign w:val="center"/>
          </w:tcPr>
          <w:p w14:paraId="2DE343BD"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c>
          <w:tcPr>
            <w:tcW w:w="2139" w:type="dxa"/>
            <w:shd w:val="clear" w:color="auto" w:fill="D9D9D9"/>
            <w:vAlign w:val="center"/>
          </w:tcPr>
          <w:p w14:paraId="02AA64C8" w14:textId="77777777" w:rsidR="00372339" w:rsidRPr="00514EEB" w:rsidRDefault="00372339" w:rsidP="009E5987">
            <w:pPr>
              <w:rPr>
                <w:rFonts w:ascii="Arial" w:hAnsi="Arial" w:cs="Arial"/>
                <w:sz w:val="22"/>
                <w:szCs w:val="22"/>
              </w:rPr>
            </w:pPr>
            <w:r w:rsidRPr="00514EEB">
              <w:rPr>
                <w:rFonts w:ascii="Arial" w:hAnsi="Arial" w:cs="Arial"/>
                <w:b/>
                <w:sz w:val="22"/>
                <w:szCs w:val="22"/>
              </w:rPr>
              <w:t>Date of birth</w:t>
            </w:r>
          </w:p>
        </w:tc>
        <w:tc>
          <w:tcPr>
            <w:tcW w:w="2554" w:type="dxa"/>
            <w:vAlign w:val="center"/>
          </w:tcPr>
          <w:p w14:paraId="5DE90C32"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372339" w:rsidRPr="00514EEB" w14:paraId="3973874C" w14:textId="77777777" w:rsidTr="009E5987">
        <w:trPr>
          <w:trHeight w:val="510"/>
        </w:trPr>
        <w:tc>
          <w:tcPr>
            <w:tcW w:w="4122" w:type="dxa"/>
            <w:shd w:val="clear" w:color="auto" w:fill="D9D9D9"/>
            <w:vAlign w:val="center"/>
          </w:tcPr>
          <w:p w14:paraId="348570F8" w14:textId="77777777" w:rsidR="00372339" w:rsidRPr="00514EEB" w:rsidRDefault="00372339" w:rsidP="009E5987">
            <w:pPr>
              <w:rPr>
                <w:rFonts w:ascii="Arial" w:hAnsi="Arial" w:cs="Arial"/>
                <w:b/>
                <w:sz w:val="22"/>
                <w:szCs w:val="22"/>
              </w:rPr>
            </w:pPr>
            <w:r>
              <w:rPr>
                <w:rFonts w:ascii="Arial" w:hAnsi="Arial" w:cs="Arial"/>
                <w:b/>
                <w:sz w:val="22"/>
                <w:szCs w:val="22"/>
              </w:rPr>
              <w:t>Suspect Address</w:t>
            </w:r>
          </w:p>
        </w:tc>
        <w:tc>
          <w:tcPr>
            <w:tcW w:w="5670" w:type="dxa"/>
            <w:gridSpan w:val="3"/>
            <w:vAlign w:val="center"/>
          </w:tcPr>
          <w:p w14:paraId="7E4BB534"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372339" w:rsidRPr="00514EEB" w14:paraId="7FDA421D" w14:textId="77777777" w:rsidTr="009E5987">
        <w:trPr>
          <w:trHeight w:val="510"/>
        </w:trPr>
        <w:tc>
          <w:tcPr>
            <w:tcW w:w="4122" w:type="dxa"/>
            <w:shd w:val="clear" w:color="auto" w:fill="D9D9D9"/>
            <w:vAlign w:val="center"/>
          </w:tcPr>
          <w:p w14:paraId="31C828A2" w14:textId="77777777" w:rsidR="00372339" w:rsidRPr="00514EEB" w:rsidRDefault="00372339" w:rsidP="009E5987">
            <w:pPr>
              <w:rPr>
                <w:rFonts w:ascii="Arial" w:hAnsi="Arial" w:cs="Arial"/>
                <w:b/>
                <w:sz w:val="22"/>
                <w:szCs w:val="22"/>
              </w:rPr>
            </w:pPr>
            <w:r w:rsidRPr="00514EEB">
              <w:rPr>
                <w:rFonts w:ascii="Arial" w:hAnsi="Arial" w:cs="Arial"/>
                <w:b/>
                <w:sz w:val="22"/>
                <w:szCs w:val="22"/>
              </w:rPr>
              <w:t>Suspect name</w:t>
            </w:r>
          </w:p>
        </w:tc>
        <w:tc>
          <w:tcPr>
            <w:tcW w:w="977" w:type="dxa"/>
            <w:vAlign w:val="center"/>
          </w:tcPr>
          <w:p w14:paraId="66CBAFBB"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c>
          <w:tcPr>
            <w:tcW w:w="2139" w:type="dxa"/>
            <w:shd w:val="clear" w:color="auto" w:fill="D9D9D9"/>
            <w:vAlign w:val="center"/>
          </w:tcPr>
          <w:p w14:paraId="2F2193D1" w14:textId="77777777" w:rsidR="00372339" w:rsidRPr="00514EEB" w:rsidRDefault="00372339" w:rsidP="009E5987">
            <w:pPr>
              <w:rPr>
                <w:rFonts w:ascii="Arial" w:hAnsi="Arial" w:cs="Arial"/>
                <w:sz w:val="22"/>
                <w:szCs w:val="22"/>
              </w:rPr>
            </w:pPr>
            <w:r w:rsidRPr="00514EEB">
              <w:rPr>
                <w:rFonts w:ascii="Arial" w:hAnsi="Arial" w:cs="Arial"/>
                <w:b/>
                <w:sz w:val="22"/>
                <w:szCs w:val="22"/>
              </w:rPr>
              <w:t>Date of birth</w:t>
            </w:r>
          </w:p>
        </w:tc>
        <w:tc>
          <w:tcPr>
            <w:tcW w:w="2554" w:type="dxa"/>
            <w:vAlign w:val="center"/>
          </w:tcPr>
          <w:p w14:paraId="36308E92"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372339" w:rsidRPr="00514EEB" w14:paraId="105CC000" w14:textId="77777777" w:rsidTr="009E5987">
        <w:trPr>
          <w:trHeight w:val="510"/>
        </w:trPr>
        <w:tc>
          <w:tcPr>
            <w:tcW w:w="4122" w:type="dxa"/>
            <w:shd w:val="clear" w:color="auto" w:fill="D9D9D9"/>
            <w:vAlign w:val="center"/>
          </w:tcPr>
          <w:p w14:paraId="732752E2" w14:textId="77777777" w:rsidR="00372339" w:rsidRPr="00514EEB" w:rsidRDefault="00372339" w:rsidP="009E5987">
            <w:pPr>
              <w:rPr>
                <w:rFonts w:ascii="Arial" w:hAnsi="Arial" w:cs="Arial"/>
                <w:b/>
                <w:sz w:val="22"/>
                <w:szCs w:val="22"/>
              </w:rPr>
            </w:pPr>
            <w:r>
              <w:rPr>
                <w:rFonts w:ascii="Arial" w:hAnsi="Arial" w:cs="Arial"/>
                <w:b/>
                <w:sz w:val="22"/>
                <w:szCs w:val="22"/>
              </w:rPr>
              <w:t>Suspect Address</w:t>
            </w:r>
          </w:p>
        </w:tc>
        <w:tc>
          <w:tcPr>
            <w:tcW w:w="5670" w:type="dxa"/>
            <w:gridSpan w:val="3"/>
            <w:vAlign w:val="center"/>
          </w:tcPr>
          <w:p w14:paraId="46A3AE26" w14:textId="77777777" w:rsidR="00372339" w:rsidRPr="00514EEB" w:rsidRDefault="00372339" w:rsidP="009E5987">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715C7D" w:rsidRPr="00514EEB" w14:paraId="3A607A9A" w14:textId="77777777" w:rsidTr="00475519">
        <w:trPr>
          <w:trHeight w:val="510"/>
        </w:trPr>
        <w:tc>
          <w:tcPr>
            <w:tcW w:w="4122" w:type="dxa"/>
            <w:shd w:val="clear" w:color="auto" w:fill="D9D9D9"/>
            <w:vAlign w:val="center"/>
          </w:tcPr>
          <w:p w14:paraId="1DDF7365" w14:textId="0B284F61" w:rsidR="00AF7C6D" w:rsidRPr="00514EEB" w:rsidRDefault="00372339" w:rsidP="007900A9">
            <w:pPr>
              <w:rPr>
                <w:rFonts w:ascii="Arial" w:hAnsi="Arial" w:cs="Arial"/>
                <w:b/>
                <w:sz w:val="22"/>
                <w:szCs w:val="22"/>
              </w:rPr>
            </w:pPr>
            <w:r>
              <w:rPr>
                <w:rFonts w:ascii="Arial" w:hAnsi="Arial" w:cs="Arial"/>
                <w:b/>
                <w:sz w:val="22"/>
                <w:szCs w:val="22"/>
              </w:rPr>
              <w:t>Name/agency making referral</w:t>
            </w:r>
          </w:p>
        </w:tc>
        <w:tc>
          <w:tcPr>
            <w:tcW w:w="977" w:type="dxa"/>
            <w:vAlign w:val="center"/>
          </w:tcPr>
          <w:p w14:paraId="205ABCA4" w14:textId="77777777" w:rsidR="00AF7C6D" w:rsidRPr="00514EEB" w:rsidRDefault="00EE32F8"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c>
          <w:tcPr>
            <w:tcW w:w="2139" w:type="dxa"/>
            <w:shd w:val="clear" w:color="auto" w:fill="D9D9D9"/>
            <w:vAlign w:val="center"/>
          </w:tcPr>
          <w:p w14:paraId="540395FA" w14:textId="7E33C81E" w:rsidR="00AF7C6D" w:rsidRPr="00514EEB" w:rsidRDefault="00372339" w:rsidP="00402FB4">
            <w:pPr>
              <w:rPr>
                <w:rFonts w:ascii="Arial" w:hAnsi="Arial" w:cs="Arial"/>
                <w:b/>
                <w:sz w:val="22"/>
                <w:szCs w:val="22"/>
              </w:rPr>
            </w:pPr>
            <w:r>
              <w:rPr>
                <w:rFonts w:ascii="Arial" w:hAnsi="Arial" w:cs="Arial"/>
                <w:b/>
                <w:sz w:val="22"/>
                <w:szCs w:val="22"/>
              </w:rPr>
              <w:t>Contact details for referring agency</w:t>
            </w:r>
          </w:p>
        </w:tc>
        <w:tc>
          <w:tcPr>
            <w:tcW w:w="2554" w:type="dxa"/>
            <w:vAlign w:val="center"/>
          </w:tcPr>
          <w:p w14:paraId="289D6CB7" w14:textId="77777777" w:rsidR="00AF7C6D" w:rsidRPr="00514EEB" w:rsidRDefault="00AF7C6D"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475519" w:rsidRPr="00514EEB" w14:paraId="0CFFE78F" w14:textId="77777777" w:rsidTr="00475519">
        <w:trPr>
          <w:trHeight w:val="510"/>
        </w:trPr>
        <w:tc>
          <w:tcPr>
            <w:tcW w:w="4122" w:type="dxa"/>
            <w:shd w:val="clear" w:color="auto" w:fill="D9D9D9"/>
            <w:vAlign w:val="center"/>
          </w:tcPr>
          <w:p w14:paraId="224C42C9" w14:textId="2304B096" w:rsidR="00475519" w:rsidRPr="00514EEB" w:rsidRDefault="00475519" w:rsidP="007900A9">
            <w:pPr>
              <w:rPr>
                <w:rFonts w:ascii="Arial" w:hAnsi="Arial" w:cs="Arial"/>
                <w:b/>
                <w:sz w:val="22"/>
                <w:szCs w:val="22"/>
              </w:rPr>
            </w:pPr>
            <w:r w:rsidRPr="00514EEB">
              <w:rPr>
                <w:rFonts w:ascii="Arial" w:hAnsi="Arial" w:cs="Arial"/>
                <w:b/>
                <w:sz w:val="22"/>
                <w:szCs w:val="22"/>
              </w:rPr>
              <w:t>Investigation number</w:t>
            </w:r>
            <w:r w:rsidR="00B530A7">
              <w:rPr>
                <w:rFonts w:ascii="Arial" w:hAnsi="Arial" w:cs="Arial"/>
                <w:b/>
                <w:sz w:val="22"/>
                <w:szCs w:val="22"/>
              </w:rPr>
              <w:t xml:space="preserve"> (if known)</w:t>
            </w:r>
          </w:p>
        </w:tc>
        <w:tc>
          <w:tcPr>
            <w:tcW w:w="977" w:type="dxa"/>
            <w:vAlign w:val="center"/>
          </w:tcPr>
          <w:p w14:paraId="62AACE84" w14:textId="77777777" w:rsidR="00475519" w:rsidRPr="00514EEB" w:rsidRDefault="00475519"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c>
          <w:tcPr>
            <w:tcW w:w="2139" w:type="dxa"/>
            <w:shd w:val="clear" w:color="auto" w:fill="D9D9D9"/>
            <w:vAlign w:val="center"/>
          </w:tcPr>
          <w:p w14:paraId="4DC19251" w14:textId="4ADF7EC6" w:rsidR="00475519" w:rsidRPr="00514EEB" w:rsidRDefault="00475519" w:rsidP="00402FB4">
            <w:pPr>
              <w:rPr>
                <w:rFonts w:ascii="Arial" w:hAnsi="Arial" w:cs="Arial"/>
                <w:b/>
                <w:sz w:val="22"/>
                <w:szCs w:val="22"/>
              </w:rPr>
            </w:pPr>
            <w:r w:rsidRPr="00514EEB">
              <w:rPr>
                <w:rFonts w:ascii="Arial" w:hAnsi="Arial" w:cs="Arial"/>
                <w:b/>
                <w:sz w:val="22"/>
                <w:szCs w:val="22"/>
              </w:rPr>
              <w:t>Offence dates</w:t>
            </w:r>
            <w:r w:rsidR="00B530A7">
              <w:rPr>
                <w:rFonts w:ascii="Arial" w:hAnsi="Arial" w:cs="Arial"/>
                <w:b/>
                <w:sz w:val="22"/>
                <w:szCs w:val="22"/>
              </w:rPr>
              <w:t xml:space="preserve"> (if known)</w:t>
            </w:r>
          </w:p>
        </w:tc>
        <w:tc>
          <w:tcPr>
            <w:tcW w:w="2554" w:type="dxa"/>
            <w:vAlign w:val="center"/>
          </w:tcPr>
          <w:p w14:paraId="16170AA4" w14:textId="77777777" w:rsidR="00475519" w:rsidRPr="00514EEB" w:rsidRDefault="002B156D" w:rsidP="007900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tc>
      </w:tr>
      <w:tr w:rsidR="00C62B9A" w:rsidRPr="00514EEB" w14:paraId="03C3990F" w14:textId="77777777" w:rsidTr="00FE73A6">
        <w:trPr>
          <w:trHeight w:val="454"/>
        </w:trPr>
        <w:tc>
          <w:tcPr>
            <w:tcW w:w="9792" w:type="dxa"/>
            <w:gridSpan w:val="4"/>
            <w:shd w:val="clear" w:color="auto" w:fill="A6A6A6"/>
            <w:vAlign w:val="center"/>
          </w:tcPr>
          <w:p w14:paraId="50631258" w14:textId="77777777" w:rsidR="00C62B9A" w:rsidRPr="00514EEB" w:rsidRDefault="00C62B9A" w:rsidP="00867A23">
            <w:pPr>
              <w:rPr>
                <w:rFonts w:ascii="Arial" w:hAnsi="Arial" w:cs="Arial"/>
                <w:b/>
                <w:sz w:val="22"/>
                <w:szCs w:val="22"/>
              </w:rPr>
            </w:pPr>
            <w:r w:rsidRPr="00514EEB">
              <w:rPr>
                <w:rFonts w:ascii="Arial" w:hAnsi="Arial" w:cs="Arial"/>
                <w:b/>
                <w:sz w:val="22"/>
                <w:szCs w:val="22"/>
              </w:rPr>
              <w:t>Reason</w:t>
            </w:r>
            <w:r w:rsidR="00E2385A" w:rsidRPr="00514EEB">
              <w:rPr>
                <w:rFonts w:ascii="Arial" w:hAnsi="Arial" w:cs="Arial"/>
                <w:b/>
                <w:sz w:val="22"/>
                <w:szCs w:val="22"/>
              </w:rPr>
              <w:t>s</w:t>
            </w:r>
            <w:r w:rsidRPr="00514EEB">
              <w:rPr>
                <w:rFonts w:ascii="Arial" w:hAnsi="Arial" w:cs="Arial"/>
                <w:b/>
                <w:sz w:val="22"/>
                <w:szCs w:val="22"/>
              </w:rPr>
              <w:t xml:space="preserve"> for Referral</w:t>
            </w:r>
          </w:p>
        </w:tc>
      </w:tr>
      <w:tr w:rsidR="00E2385A" w:rsidRPr="00514EEB" w14:paraId="714B2787" w14:textId="77777777" w:rsidTr="00475519">
        <w:trPr>
          <w:trHeight w:val="70"/>
        </w:trPr>
        <w:tc>
          <w:tcPr>
            <w:tcW w:w="4122" w:type="dxa"/>
            <w:shd w:val="clear" w:color="auto" w:fill="D9D9D9"/>
            <w:vAlign w:val="center"/>
          </w:tcPr>
          <w:p w14:paraId="01D374D3" w14:textId="77777777" w:rsidR="00475519" w:rsidRDefault="00E2385A" w:rsidP="00475519">
            <w:pPr>
              <w:rPr>
                <w:rFonts w:ascii="Arial" w:hAnsi="Arial" w:cs="Arial"/>
                <w:sz w:val="20"/>
                <w:szCs w:val="20"/>
              </w:rPr>
            </w:pPr>
            <w:r w:rsidRPr="00514EEB">
              <w:rPr>
                <w:rFonts w:ascii="Arial" w:hAnsi="Arial" w:cs="Arial"/>
                <w:b/>
                <w:sz w:val="20"/>
                <w:szCs w:val="20"/>
              </w:rPr>
              <w:t>C</w:t>
            </w:r>
            <w:r w:rsidR="00D502A9" w:rsidRPr="00514EEB">
              <w:rPr>
                <w:rFonts w:ascii="Arial" w:hAnsi="Arial" w:cs="Arial"/>
                <w:b/>
                <w:sz w:val="20"/>
                <w:szCs w:val="20"/>
              </w:rPr>
              <w:t>ase summary</w:t>
            </w:r>
            <w:r w:rsidR="00475519" w:rsidRPr="00514EEB">
              <w:rPr>
                <w:rFonts w:ascii="Arial" w:hAnsi="Arial" w:cs="Arial"/>
                <w:sz w:val="20"/>
                <w:szCs w:val="20"/>
              </w:rPr>
              <w:t xml:space="preserve"> </w:t>
            </w:r>
          </w:p>
          <w:p w14:paraId="507D39B4" w14:textId="77777777" w:rsidR="00A53D85" w:rsidRPr="00514EEB" w:rsidRDefault="00A53D85" w:rsidP="00475519">
            <w:pPr>
              <w:rPr>
                <w:rFonts w:ascii="Arial" w:hAnsi="Arial" w:cs="Arial"/>
                <w:sz w:val="20"/>
                <w:szCs w:val="20"/>
              </w:rPr>
            </w:pPr>
          </w:p>
          <w:p w14:paraId="283561C0" w14:textId="77777777" w:rsidR="00475519" w:rsidRDefault="00475519" w:rsidP="00146E4A">
            <w:pPr>
              <w:rPr>
                <w:rFonts w:ascii="Arial" w:hAnsi="Arial" w:cs="Arial"/>
                <w:sz w:val="20"/>
                <w:szCs w:val="20"/>
              </w:rPr>
            </w:pPr>
            <w:r w:rsidRPr="00514EEB">
              <w:rPr>
                <w:rFonts w:ascii="Arial" w:hAnsi="Arial" w:cs="Arial"/>
                <w:sz w:val="20"/>
                <w:szCs w:val="20"/>
              </w:rPr>
              <w:t>Persons involved including children and unborn babies. (this includes any relevant court order</w:t>
            </w:r>
            <w:r w:rsidR="004423E4">
              <w:rPr>
                <w:rFonts w:ascii="Arial" w:hAnsi="Arial" w:cs="Arial"/>
                <w:sz w:val="20"/>
                <w:szCs w:val="20"/>
              </w:rPr>
              <w:t>s</w:t>
            </w:r>
            <w:r w:rsidRPr="00514EEB">
              <w:rPr>
                <w:rFonts w:ascii="Arial" w:hAnsi="Arial" w:cs="Arial"/>
                <w:sz w:val="20"/>
                <w:szCs w:val="20"/>
              </w:rPr>
              <w:t xml:space="preserve"> or CP issues) </w:t>
            </w:r>
          </w:p>
          <w:p w14:paraId="22ED42EA" w14:textId="77777777" w:rsidR="000A1D85" w:rsidRDefault="000A1D85" w:rsidP="00146E4A">
            <w:pPr>
              <w:rPr>
                <w:rFonts w:ascii="Arial" w:hAnsi="Arial" w:cs="Arial"/>
                <w:sz w:val="20"/>
                <w:szCs w:val="20"/>
              </w:rPr>
            </w:pPr>
          </w:p>
          <w:p w14:paraId="6A4EC1C8" w14:textId="09106A7B" w:rsidR="000A1D85" w:rsidRDefault="000A1D85" w:rsidP="00146E4A">
            <w:pPr>
              <w:rPr>
                <w:rFonts w:ascii="Arial" w:hAnsi="Arial" w:cs="Arial"/>
                <w:sz w:val="20"/>
                <w:szCs w:val="20"/>
              </w:rPr>
            </w:pPr>
            <w:r>
              <w:rPr>
                <w:rFonts w:ascii="Arial" w:hAnsi="Arial" w:cs="Arial"/>
                <w:sz w:val="20"/>
                <w:szCs w:val="20"/>
              </w:rPr>
              <w:t>History of incidents (brief. Please include dates)</w:t>
            </w:r>
          </w:p>
          <w:p w14:paraId="6911ADDB" w14:textId="77777777" w:rsidR="000A1D85" w:rsidRDefault="000A1D85" w:rsidP="00146E4A">
            <w:pPr>
              <w:rPr>
                <w:rFonts w:ascii="Arial" w:hAnsi="Arial" w:cs="Arial"/>
                <w:sz w:val="20"/>
                <w:szCs w:val="20"/>
              </w:rPr>
            </w:pPr>
          </w:p>
          <w:p w14:paraId="06F3067B" w14:textId="77777777" w:rsidR="00725F35" w:rsidRPr="00514EEB" w:rsidRDefault="00725F35" w:rsidP="00725F35">
            <w:pPr>
              <w:rPr>
                <w:rFonts w:ascii="Arial" w:hAnsi="Arial" w:cs="Arial"/>
                <w:sz w:val="20"/>
                <w:szCs w:val="20"/>
              </w:rPr>
            </w:pPr>
          </w:p>
          <w:p w14:paraId="344C41B4" w14:textId="77777777" w:rsidR="00725F35" w:rsidRPr="00514EEB" w:rsidRDefault="00725F35" w:rsidP="00725F35">
            <w:pPr>
              <w:rPr>
                <w:rFonts w:ascii="Arial" w:hAnsi="Arial" w:cs="Arial"/>
                <w:sz w:val="20"/>
                <w:szCs w:val="20"/>
              </w:rPr>
            </w:pPr>
            <w:r w:rsidRPr="00514EEB">
              <w:rPr>
                <w:rFonts w:ascii="Arial" w:hAnsi="Arial" w:cs="Arial"/>
                <w:sz w:val="20"/>
                <w:szCs w:val="20"/>
              </w:rPr>
              <w:t>Duration of behaviours (how often do they happen, how long do they last,</w:t>
            </w:r>
          </w:p>
          <w:p w14:paraId="6C815684" w14:textId="77777777" w:rsidR="00725F35" w:rsidRPr="00514EEB" w:rsidRDefault="00725F35" w:rsidP="00725F35">
            <w:pPr>
              <w:rPr>
                <w:rFonts w:ascii="Arial" w:hAnsi="Arial" w:cs="Arial"/>
                <w:sz w:val="20"/>
                <w:szCs w:val="20"/>
              </w:rPr>
            </w:pPr>
            <w:r w:rsidRPr="00514EEB">
              <w:rPr>
                <w:rFonts w:ascii="Arial" w:hAnsi="Arial" w:cs="Arial"/>
                <w:sz w:val="20"/>
                <w:szCs w:val="20"/>
              </w:rPr>
              <w:t>Has behaviour escalated?</w:t>
            </w:r>
          </w:p>
          <w:p w14:paraId="38E1097E" w14:textId="77777777" w:rsidR="00725F35" w:rsidRPr="00514EEB" w:rsidRDefault="00725F35" w:rsidP="00725F35">
            <w:pPr>
              <w:rPr>
                <w:rFonts w:ascii="Arial" w:hAnsi="Arial" w:cs="Arial"/>
                <w:sz w:val="20"/>
                <w:szCs w:val="20"/>
              </w:rPr>
            </w:pPr>
            <w:r w:rsidRPr="00514EEB">
              <w:rPr>
                <w:rFonts w:ascii="Arial" w:hAnsi="Arial" w:cs="Arial"/>
                <w:sz w:val="20"/>
                <w:szCs w:val="20"/>
              </w:rPr>
              <w:t xml:space="preserve">Content Threats to harm victim themselves or third parties (friends new partners family children) </w:t>
            </w:r>
          </w:p>
          <w:p w14:paraId="2E572C0C" w14:textId="77777777" w:rsidR="00725F35" w:rsidRDefault="00725F35" w:rsidP="00146E4A">
            <w:pPr>
              <w:rPr>
                <w:rFonts w:ascii="Arial" w:hAnsi="Arial" w:cs="Arial"/>
                <w:sz w:val="20"/>
                <w:szCs w:val="20"/>
              </w:rPr>
            </w:pPr>
          </w:p>
          <w:p w14:paraId="617E056A" w14:textId="7B0FF5D7" w:rsidR="000A1D85" w:rsidRDefault="00DE66C9" w:rsidP="00146E4A">
            <w:pPr>
              <w:rPr>
                <w:rFonts w:ascii="Arial" w:hAnsi="Arial" w:cs="Arial"/>
                <w:sz w:val="20"/>
                <w:szCs w:val="20"/>
              </w:rPr>
            </w:pPr>
            <w:r>
              <w:rPr>
                <w:rFonts w:ascii="Arial" w:hAnsi="Arial" w:cs="Arial"/>
                <w:sz w:val="20"/>
                <w:szCs w:val="20"/>
              </w:rPr>
              <w:t>Current safeguarding concerns</w:t>
            </w:r>
          </w:p>
          <w:p w14:paraId="385C994A" w14:textId="760ADDAB" w:rsidR="00725F35" w:rsidRPr="00514EEB" w:rsidRDefault="00725F35" w:rsidP="00146E4A">
            <w:pPr>
              <w:rPr>
                <w:rFonts w:ascii="Arial" w:hAnsi="Arial" w:cs="Arial"/>
                <w:sz w:val="20"/>
                <w:szCs w:val="20"/>
              </w:rPr>
            </w:pPr>
          </w:p>
          <w:p w14:paraId="21D40B3E" w14:textId="77777777" w:rsidR="00E2385A" w:rsidRPr="00514EEB" w:rsidRDefault="00E2385A" w:rsidP="00725F35">
            <w:pPr>
              <w:rPr>
                <w:rFonts w:ascii="Arial" w:hAnsi="Arial" w:cs="Arial"/>
                <w:b/>
                <w:sz w:val="20"/>
                <w:szCs w:val="20"/>
              </w:rPr>
            </w:pPr>
          </w:p>
        </w:tc>
        <w:tc>
          <w:tcPr>
            <w:tcW w:w="5670" w:type="dxa"/>
            <w:gridSpan w:val="3"/>
            <w:vAlign w:val="center"/>
          </w:tcPr>
          <w:p w14:paraId="3C2CA4AA" w14:textId="77777777" w:rsidR="00867A23" w:rsidRDefault="00867A23" w:rsidP="00D502A9">
            <w:pPr>
              <w:rPr>
                <w:rFonts w:ascii="Arial" w:hAnsi="Arial" w:cs="Arial"/>
                <w:sz w:val="22"/>
                <w:szCs w:val="22"/>
              </w:rPr>
            </w:pPr>
          </w:p>
          <w:p w14:paraId="5EC001CB" w14:textId="72838FB2" w:rsidR="00D502A9" w:rsidRPr="00514EEB" w:rsidRDefault="00146E4A" w:rsidP="00D502A9">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0711B266" w14:textId="77777777" w:rsidR="00E2385A" w:rsidRDefault="00E2385A" w:rsidP="00146E4A">
            <w:pPr>
              <w:rPr>
                <w:rFonts w:ascii="Arial" w:hAnsi="Arial" w:cs="Arial"/>
                <w:sz w:val="22"/>
                <w:szCs w:val="22"/>
              </w:rPr>
            </w:pPr>
          </w:p>
          <w:p w14:paraId="4CF5AAE0" w14:textId="77777777" w:rsidR="004423E4" w:rsidRDefault="004423E4" w:rsidP="00146E4A">
            <w:pPr>
              <w:rPr>
                <w:rFonts w:ascii="Arial" w:hAnsi="Arial" w:cs="Arial"/>
                <w:sz w:val="22"/>
                <w:szCs w:val="22"/>
              </w:rPr>
            </w:pPr>
          </w:p>
          <w:p w14:paraId="07A93995" w14:textId="77777777" w:rsidR="004423E4" w:rsidRDefault="004423E4" w:rsidP="00146E4A">
            <w:pPr>
              <w:rPr>
                <w:rFonts w:ascii="Arial" w:hAnsi="Arial" w:cs="Arial"/>
                <w:sz w:val="22"/>
                <w:szCs w:val="22"/>
              </w:rPr>
            </w:pPr>
          </w:p>
          <w:p w14:paraId="0212B351" w14:textId="77777777" w:rsidR="004423E4" w:rsidRDefault="004423E4" w:rsidP="00146E4A">
            <w:pPr>
              <w:rPr>
                <w:rFonts w:ascii="Arial" w:hAnsi="Arial" w:cs="Arial"/>
                <w:sz w:val="22"/>
                <w:szCs w:val="22"/>
              </w:rPr>
            </w:pPr>
          </w:p>
          <w:p w14:paraId="2275E805" w14:textId="77777777" w:rsidR="004423E4" w:rsidRDefault="004423E4" w:rsidP="00146E4A">
            <w:pPr>
              <w:rPr>
                <w:rFonts w:ascii="Arial" w:hAnsi="Arial" w:cs="Arial"/>
                <w:sz w:val="22"/>
                <w:szCs w:val="22"/>
              </w:rPr>
            </w:pPr>
          </w:p>
          <w:p w14:paraId="2052C723" w14:textId="77777777" w:rsidR="004423E4" w:rsidRDefault="004423E4" w:rsidP="00146E4A">
            <w:pPr>
              <w:rPr>
                <w:rFonts w:ascii="Arial" w:hAnsi="Arial" w:cs="Arial"/>
                <w:sz w:val="22"/>
                <w:szCs w:val="22"/>
              </w:rPr>
            </w:pPr>
          </w:p>
          <w:p w14:paraId="22AE407D" w14:textId="77777777" w:rsidR="004423E4" w:rsidRDefault="004423E4" w:rsidP="00146E4A">
            <w:pPr>
              <w:rPr>
                <w:rFonts w:ascii="Arial" w:hAnsi="Arial" w:cs="Arial"/>
                <w:sz w:val="22"/>
                <w:szCs w:val="22"/>
              </w:rPr>
            </w:pPr>
          </w:p>
          <w:p w14:paraId="11ECCCC9" w14:textId="77777777" w:rsidR="004423E4" w:rsidRDefault="004423E4" w:rsidP="00146E4A">
            <w:pPr>
              <w:rPr>
                <w:rFonts w:ascii="Arial" w:hAnsi="Arial" w:cs="Arial"/>
                <w:sz w:val="22"/>
                <w:szCs w:val="22"/>
              </w:rPr>
            </w:pPr>
          </w:p>
          <w:p w14:paraId="4478F889" w14:textId="77777777" w:rsidR="004423E4" w:rsidRDefault="004423E4" w:rsidP="00146E4A">
            <w:pPr>
              <w:rPr>
                <w:rFonts w:ascii="Arial" w:hAnsi="Arial" w:cs="Arial"/>
                <w:sz w:val="22"/>
                <w:szCs w:val="22"/>
              </w:rPr>
            </w:pPr>
          </w:p>
          <w:p w14:paraId="6FE37E7A" w14:textId="77777777" w:rsidR="004423E4" w:rsidRDefault="004423E4" w:rsidP="00146E4A">
            <w:pPr>
              <w:rPr>
                <w:rFonts w:ascii="Arial" w:hAnsi="Arial" w:cs="Arial"/>
                <w:sz w:val="22"/>
                <w:szCs w:val="22"/>
              </w:rPr>
            </w:pPr>
          </w:p>
          <w:p w14:paraId="0577FEF1" w14:textId="77777777" w:rsidR="004423E4" w:rsidRDefault="004423E4" w:rsidP="00146E4A">
            <w:pPr>
              <w:rPr>
                <w:rFonts w:ascii="Arial" w:hAnsi="Arial" w:cs="Arial"/>
                <w:sz w:val="22"/>
                <w:szCs w:val="22"/>
              </w:rPr>
            </w:pPr>
          </w:p>
          <w:p w14:paraId="677C1753" w14:textId="77777777" w:rsidR="004423E4" w:rsidRDefault="004423E4" w:rsidP="00146E4A">
            <w:pPr>
              <w:rPr>
                <w:rFonts w:ascii="Arial" w:hAnsi="Arial" w:cs="Arial"/>
                <w:sz w:val="22"/>
                <w:szCs w:val="22"/>
              </w:rPr>
            </w:pPr>
          </w:p>
          <w:p w14:paraId="1E97B8B3" w14:textId="77777777" w:rsidR="004423E4" w:rsidRDefault="004423E4" w:rsidP="00146E4A">
            <w:pPr>
              <w:rPr>
                <w:rFonts w:ascii="Arial" w:hAnsi="Arial" w:cs="Arial"/>
                <w:sz w:val="22"/>
                <w:szCs w:val="22"/>
              </w:rPr>
            </w:pPr>
          </w:p>
          <w:p w14:paraId="3D9573EF" w14:textId="77777777" w:rsidR="004423E4" w:rsidRDefault="004423E4" w:rsidP="00146E4A">
            <w:pPr>
              <w:rPr>
                <w:rFonts w:ascii="Arial" w:hAnsi="Arial" w:cs="Arial"/>
                <w:sz w:val="22"/>
                <w:szCs w:val="22"/>
              </w:rPr>
            </w:pPr>
          </w:p>
          <w:p w14:paraId="298D678D" w14:textId="77777777" w:rsidR="004423E4" w:rsidRDefault="004423E4" w:rsidP="00146E4A">
            <w:pPr>
              <w:rPr>
                <w:rFonts w:ascii="Arial" w:hAnsi="Arial" w:cs="Arial"/>
                <w:sz w:val="22"/>
                <w:szCs w:val="22"/>
              </w:rPr>
            </w:pPr>
          </w:p>
          <w:p w14:paraId="30CA49E4" w14:textId="77777777" w:rsidR="004423E4" w:rsidRDefault="004423E4" w:rsidP="00146E4A">
            <w:pPr>
              <w:rPr>
                <w:rFonts w:ascii="Arial" w:hAnsi="Arial" w:cs="Arial"/>
                <w:sz w:val="22"/>
                <w:szCs w:val="22"/>
              </w:rPr>
            </w:pPr>
          </w:p>
          <w:p w14:paraId="5B81761C" w14:textId="77777777" w:rsidR="004423E4" w:rsidRDefault="004423E4" w:rsidP="00146E4A">
            <w:pPr>
              <w:rPr>
                <w:rFonts w:ascii="Arial" w:hAnsi="Arial" w:cs="Arial"/>
                <w:sz w:val="22"/>
                <w:szCs w:val="22"/>
              </w:rPr>
            </w:pPr>
          </w:p>
          <w:p w14:paraId="109CF88D" w14:textId="77777777" w:rsidR="004423E4" w:rsidRDefault="004423E4" w:rsidP="00146E4A">
            <w:pPr>
              <w:rPr>
                <w:rFonts w:ascii="Arial" w:hAnsi="Arial" w:cs="Arial"/>
                <w:sz w:val="22"/>
                <w:szCs w:val="22"/>
              </w:rPr>
            </w:pPr>
          </w:p>
          <w:p w14:paraId="70F7EDAB" w14:textId="77777777" w:rsidR="004423E4" w:rsidRDefault="004423E4" w:rsidP="00146E4A">
            <w:pPr>
              <w:rPr>
                <w:rFonts w:ascii="Arial" w:hAnsi="Arial" w:cs="Arial"/>
                <w:sz w:val="22"/>
                <w:szCs w:val="22"/>
              </w:rPr>
            </w:pPr>
          </w:p>
          <w:p w14:paraId="7265BF04" w14:textId="77777777" w:rsidR="004423E4" w:rsidRDefault="004423E4" w:rsidP="00146E4A">
            <w:pPr>
              <w:rPr>
                <w:rFonts w:ascii="Arial" w:hAnsi="Arial" w:cs="Arial"/>
                <w:sz w:val="22"/>
                <w:szCs w:val="22"/>
              </w:rPr>
            </w:pPr>
          </w:p>
          <w:p w14:paraId="445DED12" w14:textId="77777777" w:rsidR="004423E4" w:rsidRDefault="004423E4" w:rsidP="00146E4A">
            <w:pPr>
              <w:rPr>
                <w:rFonts w:ascii="Arial" w:hAnsi="Arial" w:cs="Arial"/>
                <w:sz w:val="22"/>
                <w:szCs w:val="22"/>
              </w:rPr>
            </w:pPr>
          </w:p>
          <w:p w14:paraId="625CA5AD" w14:textId="77777777" w:rsidR="004423E4" w:rsidRDefault="004423E4" w:rsidP="00146E4A">
            <w:pPr>
              <w:rPr>
                <w:rFonts w:ascii="Arial" w:hAnsi="Arial" w:cs="Arial"/>
                <w:sz w:val="22"/>
                <w:szCs w:val="22"/>
              </w:rPr>
            </w:pPr>
          </w:p>
          <w:p w14:paraId="174CCB65" w14:textId="77777777" w:rsidR="004423E4" w:rsidRDefault="004423E4" w:rsidP="00146E4A">
            <w:pPr>
              <w:rPr>
                <w:rFonts w:ascii="Arial" w:hAnsi="Arial" w:cs="Arial"/>
                <w:sz w:val="22"/>
                <w:szCs w:val="22"/>
              </w:rPr>
            </w:pPr>
          </w:p>
          <w:p w14:paraId="7823AA98" w14:textId="77777777" w:rsidR="004423E4" w:rsidRDefault="004423E4" w:rsidP="00146E4A">
            <w:pPr>
              <w:rPr>
                <w:rFonts w:ascii="Arial" w:hAnsi="Arial" w:cs="Arial"/>
                <w:sz w:val="22"/>
                <w:szCs w:val="22"/>
              </w:rPr>
            </w:pPr>
          </w:p>
          <w:p w14:paraId="0B547F4F" w14:textId="77777777" w:rsidR="004423E4" w:rsidRDefault="004423E4" w:rsidP="00146E4A">
            <w:pPr>
              <w:rPr>
                <w:rFonts w:ascii="Arial" w:hAnsi="Arial" w:cs="Arial"/>
                <w:sz w:val="22"/>
                <w:szCs w:val="22"/>
              </w:rPr>
            </w:pPr>
          </w:p>
          <w:p w14:paraId="43A4B75E" w14:textId="77777777" w:rsidR="004423E4" w:rsidRDefault="004423E4" w:rsidP="00146E4A">
            <w:pPr>
              <w:rPr>
                <w:rFonts w:ascii="Arial" w:hAnsi="Arial" w:cs="Arial"/>
                <w:sz w:val="22"/>
                <w:szCs w:val="22"/>
              </w:rPr>
            </w:pPr>
          </w:p>
          <w:p w14:paraId="211B576F" w14:textId="77777777" w:rsidR="004423E4" w:rsidRDefault="004423E4" w:rsidP="00146E4A">
            <w:pPr>
              <w:rPr>
                <w:rFonts w:ascii="Arial" w:hAnsi="Arial" w:cs="Arial"/>
                <w:sz w:val="22"/>
                <w:szCs w:val="22"/>
              </w:rPr>
            </w:pPr>
          </w:p>
          <w:p w14:paraId="30F5FF56" w14:textId="77777777" w:rsidR="004423E4" w:rsidRDefault="004423E4" w:rsidP="00146E4A">
            <w:pPr>
              <w:rPr>
                <w:rFonts w:ascii="Arial" w:hAnsi="Arial" w:cs="Arial"/>
                <w:sz w:val="22"/>
                <w:szCs w:val="22"/>
              </w:rPr>
            </w:pPr>
          </w:p>
          <w:p w14:paraId="6851610E" w14:textId="77777777" w:rsidR="004423E4" w:rsidRDefault="004423E4" w:rsidP="00146E4A">
            <w:pPr>
              <w:rPr>
                <w:rFonts w:ascii="Arial" w:hAnsi="Arial" w:cs="Arial"/>
                <w:sz w:val="22"/>
                <w:szCs w:val="22"/>
              </w:rPr>
            </w:pPr>
          </w:p>
          <w:p w14:paraId="1505359F" w14:textId="77777777" w:rsidR="004423E4" w:rsidRDefault="004423E4" w:rsidP="00146E4A">
            <w:pPr>
              <w:rPr>
                <w:rFonts w:ascii="Arial" w:hAnsi="Arial" w:cs="Arial"/>
                <w:sz w:val="22"/>
                <w:szCs w:val="22"/>
              </w:rPr>
            </w:pPr>
          </w:p>
          <w:p w14:paraId="03E6DEF2" w14:textId="77777777" w:rsidR="004423E4" w:rsidRDefault="004423E4" w:rsidP="00146E4A">
            <w:pPr>
              <w:rPr>
                <w:rFonts w:ascii="Arial" w:hAnsi="Arial" w:cs="Arial"/>
                <w:sz w:val="22"/>
                <w:szCs w:val="22"/>
              </w:rPr>
            </w:pPr>
          </w:p>
          <w:p w14:paraId="4B0396A5" w14:textId="77777777" w:rsidR="004423E4" w:rsidRDefault="004423E4" w:rsidP="00146E4A">
            <w:pPr>
              <w:rPr>
                <w:rFonts w:ascii="Arial" w:hAnsi="Arial" w:cs="Arial"/>
                <w:sz w:val="22"/>
                <w:szCs w:val="22"/>
              </w:rPr>
            </w:pPr>
          </w:p>
          <w:p w14:paraId="63B722A3" w14:textId="77777777" w:rsidR="004423E4" w:rsidRDefault="004423E4" w:rsidP="00146E4A">
            <w:pPr>
              <w:rPr>
                <w:rFonts w:ascii="Arial" w:hAnsi="Arial" w:cs="Arial"/>
                <w:sz w:val="22"/>
                <w:szCs w:val="22"/>
              </w:rPr>
            </w:pPr>
          </w:p>
          <w:p w14:paraId="03B8BA3C" w14:textId="77777777" w:rsidR="004423E4" w:rsidRDefault="004423E4" w:rsidP="00146E4A">
            <w:pPr>
              <w:rPr>
                <w:rFonts w:ascii="Arial" w:hAnsi="Arial" w:cs="Arial"/>
                <w:sz w:val="22"/>
                <w:szCs w:val="22"/>
              </w:rPr>
            </w:pPr>
          </w:p>
          <w:p w14:paraId="60CD3C4D" w14:textId="77777777" w:rsidR="004423E4" w:rsidRDefault="004423E4" w:rsidP="00146E4A">
            <w:pPr>
              <w:rPr>
                <w:rFonts w:ascii="Arial" w:hAnsi="Arial" w:cs="Arial"/>
                <w:sz w:val="22"/>
                <w:szCs w:val="22"/>
              </w:rPr>
            </w:pPr>
          </w:p>
          <w:p w14:paraId="3C8F5221" w14:textId="77777777" w:rsidR="004423E4" w:rsidRDefault="004423E4" w:rsidP="00146E4A">
            <w:pPr>
              <w:rPr>
                <w:rFonts w:ascii="Arial" w:hAnsi="Arial" w:cs="Arial"/>
                <w:sz w:val="22"/>
                <w:szCs w:val="22"/>
              </w:rPr>
            </w:pPr>
          </w:p>
          <w:p w14:paraId="614E9500" w14:textId="77777777" w:rsidR="004423E4" w:rsidRDefault="004423E4" w:rsidP="00146E4A">
            <w:pPr>
              <w:rPr>
                <w:rFonts w:ascii="Arial" w:hAnsi="Arial" w:cs="Arial"/>
                <w:sz w:val="22"/>
                <w:szCs w:val="22"/>
              </w:rPr>
            </w:pPr>
          </w:p>
          <w:p w14:paraId="1EB7191D" w14:textId="77777777" w:rsidR="004423E4" w:rsidRPr="00514EEB" w:rsidRDefault="004423E4" w:rsidP="00146E4A">
            <w:pPr>
              <w:rPr>
                <w:rFonts w:ascii="Arial" w:hAnsi="Arial" w:cs="Arial"/>
                <w:sz w:val="22"/>
                <w:szCs w:val="22"/>
              </w:rPr>
            </w:pPr>
          </w:p>
        </w:tc>
      </w:tr>
      <w:tr w:rsidR="00146E4A" w:rsidRPr="00514EEB" w14:paraId="2B880F9C" w14:textId="77777777" w:rsidTr="00475519">
        <w:trPr>
          <w:trHeight w:val="70"/>
        </w:trPr>
        <w:tc>
          <w:tcPr>
            <w:tcW w:w="4122" w:type="dxa"/>
            <w:shd w:val="clear" w:color="auto" w:fill="D9D9D9"/>
            <w:vAlign w:val="center"/>
          </w:tcPr>
          <w:p w14:paraId="6B385682" w14:textId="4D255EFB" w:rsidR="00146E4A" w:rsidRPr="00514EEB" w:rsidRDefault="000A1D85" w:rsidP="00475519">
            <w:pPr>
              <w:rPr>
                <w:rFonts w:ascii="Arial" w:hAnsi="Arial" w:cs="Arial"/>
                <w:b/>
                <w:sz w:val="20"/>
                <w:szCs w:val="20"/>
              </w:rPr>
            </w:pPr>
            <w:r>
              <w:rPr>
                <w:rFonts w:ascii="Arial" w:hAnsi="Arial" w:cs="Arial"/>
                <w:b/>
                <w:sz w:val="20"/>
                <w:szCs w:val="20"/>
              </w:rPr>
              <w:lastRenderedPageBreak/>
              <w:t>If Police referral- w</w:t>
            </w:r>
            <w:r w:rsidR="00146E4A" w:rsidRPr="00514EEB">
              <w:rPr>
                <w:rFonts w:ascii="Arial" w:hAnsi="Arial" w:cs="Arial"/>
                <w:b/>
                <w:sz w:val="20"/>
                <w:szCs w:val="20"/>
              </w:rPr>
              <w:t>hat is the status of the investigation?</w:t>
            </w:r>
          </w:p>
          <w:p w14:paraId="6B5BABCA" w14:textId="77777777" w:rsidR="00146E4A" w:rsidRPr="00514EEB" w:rsidRDefault="00146E4A" w:rsidP="00475519">
            <w:pPr>
              <w:rPr>
                <w:rFonts w:ascii="Arial" w:hAnsi="Arial" w:cs="Arial"/>
                <w:b/>
                <w:sz w:val="20"/>
                <w:szCs w:val="20"/>
              </w:rPr>
            </w:pPr>
          </w:p>
        </w:tc>
        <w:tc>
          <w:tcPr>
            <w:tcW w:w="5670" w:type="dxa"/>
            <w:gridSpan w:val="3"/>
            <w:vAlign w:val="center"/>
          </w:tcPr>
          <w:p w14:paraId="36DA5A3F" w14:textId="77777777" w:rsidR="00872893" w:rsidRPr="00514EEB" w:rsidRDefault="00872893" w:rsidP="00872893">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71C4F215" w14:textId="77777777" w:rsidR="00146E4A" w:rsidRPr="00514EEB" w:rsidRDefault="00146E4A" w:rsidP="00D502A9">
            <w:pPr>
              <w:rPr>
                <w:rFonts w:ascii="Arial" w:hAnsi="Arial" w:cs="Arial"/>
                <w:sz w:val="22"/>
                <w:szCs w:val="22"/>
              </w:rPr>
            </w:pPr>
          </w:p>
        </w:tc>
      </w:tr>
      <w:tr w:rsidR="00146E4A" w:rsidRPr="00514EEB" w14:paraId="3205687D" w14:textId="77777777" w:rsidTr="00475519">
        <w:trPr>
          <w:trHeight w:val="70"/>
        </w:trPr>
        <w:tc>
          <w:tcPr>
            <w:tcW w:w="4122" w:type="dxa"/>
            <w:shd w:val="clear" w:color="auto" w:fill="D9D9D9"/>
            <w:vAlign w:val="center"/>
          </w:tcPr>
          <w:p w14:paraId="1DCB9071" w14:textId="77777777" w:rsidR="00146E4A" w:rsidRPr="00514EEB" w:rsidRDefault="00146E4A" w:rsidP="00475519">
            <w:pPr>
              <w:rPr>
                <w:rFonts w:ascii="Arial" w:hAnsi="Arial" w:cs="Arial"/>
                <w:b/>
                <w:bCs/>
                <w:sz w:val="20"/>
                <w:szCs w:val="20"/>
              </w:rPr>
            </w:pPr>
            <w:r w:rsidRPr="00514EEB">
              <w:rPr>
                <w:rFonts w:ascii="Arial" w:hAnsi="Arial" w:cs="Arial"/>
                <w:b/>
                <w:bCs/>
                <w:sz w:val="20"/>
                <w:szCs w:val="20"/>
              </w:rPr>
              <w:t>Suspect Update.</w:t>
            </w:r>
            <w:r w:rsidRPr="00514EEB">
              <w:rPr>
                <w:rFonts w:ascii="Arial" w:eastAsia="Calibri" w:hAnsi="Arial" w:cs="Arial"/>
                <w:sz w:val="20"/>
                <w:szCs w:val="20"/>
              </w:rPr>
              <w:t xml:space="preserve"> Have they been charged/remanded/bailed (if so what conditions are in place)? Outcomes of court appearances.</w:t>
            </w:r>
          </w:p>
        </w:tc>
        <w:tc>
          <w:tcPr>
            <w:tcW w:w="5670" w:type="dxa"/>
            <w:gridSpan w:val="3"/>
            <w:vAlign w:val="center"/>
          </w:tcPr>
          <w:p w14:paraId="2570FE71" w14:textId="77777777" w:rsidR="00872893" w:rsidRPr="00514EEB" w:rsidRDefault="00872893" w:rsidP="00872893">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7ADE0226" w14:textId="77777777" w:rsidR="00146E4A" w:rsidRPr="00514EEB" w:rsidRDefault="00146E4A" w:rsidP="00D502A9">
            <w:pPr>
              <w:rPr>
                <w:rFonts w:ascii="Arial" w:hAnsi="Arial" w:cs="Arial"/>
                <w:sz w:val="22"/>
                <w:szCs w:val="22"/>
              </w:rPr>
            </w:pPr>
          </w:p>
        </w:tc>
      </w:tr>
      <w:tr w:rsidR="00725F35" w:rsidRPr="00514EEB" w14:paraId="203E2770" w14:textId="77777777" w:rsidTr="00475519">
        <w:trPr>
          <w:trHeight w:val="70"/>
        </w:trPr>
        <w:tc>
          <w:tcPr>
            <w:tcW w:w="4122" w:type="dxa"/>
            <w:shd w:val="clear" w:color="auto" w:fill="D9D9D9"/>
            <w:vAlign w:val="center"/>
          </w:tcPr>
          <w:p w14:paraId="781658C1" w14:textId="51CE18DF" w:rsidR="00725F35" w:rsidRPr="00514EEB" w:rsidRDefault="00725F35" w:rsidP="00475519">
            <w:pPr>
              <w:rPr>
                <w:rFonts w:ascii="Arial" w:hAnsi="Arial" w:cs="Arial"/>
                <w:b/>
                <w:bCs/>
                <w:sz w:val="20"/>
                <w:szCs w:val="20"/>
              </w:rPr>
            </w:pPr>
            <w:r>
              <w:rPr>
                <w:rFonts w:ascii="Arial" w:hAnsi="Arial" w:cs="Arial"/>
                <w:b/>
                <w:bCs/>
                <w:sz w:val="20"/>
                <w:szCs w:val="20"/>
              </w:rPr>
              <w:t>Safe contact details for victim</w:t>
            </w:r>
          </w:p>
        </w:tc>
        <w:tc>
          <w:tcPr>
            <w:tcW w:w="5670" w:type="dxa"/>
            <w:gridSpan w:val="3"/>
            <w:vAlign w:val="center"/>
          </w:tcPr>
          <w:p w14:paraId="4278CADA" w14:textId="77777777" w:rsidR="00725F35" w:rsidRDefault="00725F35" w:rsidP="00725F35">
            <w:pPr>
              <w:rPr>
                <w:rFonts w:ascii="Arial" w:hAnsi="Arial" w:cs="Arial"/>
                <w:sz w:val="22"/>
                <w:szCs w:val="22"/>
              </w:rPr>
            </w:pPr>
          </w:p>
          <w:p w14:paraId="3A991FD3" w14:textId="1F66B6A0" w:rsidR="00725F35" w:rsidRPr="00514EEB" w:rsidRDefault="00725F35" w:rsidP="00725F35">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0C57D2C9" w14:textId="77777777" w:rsidR="00725F35" w:rsidRPr="00514EEB" w:rsidRDefault="00725F35" w:rsidP="00872893">
            <w:pPr>
              <w:rPr>
                <w:rFonts w:ascii="Arial" w:hAnsi="Arial" w:cs="Arial"/>
                <w:sz w:val="22"/>
                <w:szCs w:val="22"/>
              </w:rPr>
            </w:pPr>
          </w:p>
        </w:tc>
      </w:tr>
      <w:tr w:rsidR="00146E4A" w:rsidRPr="00514EEB" w14:paraId="484B0220" w14:textId="77777777" w:rsidTr="00475519">
        <w:trPr>
          <w:trHeight w:val="70"/>
        </w:trPr>
        <w:tc>
          <w:tcPr>
            <w:tcW w:w="4122" w:type="dxa"/>
            <w:shd w:val="clear" w:color="auto" w:fill="D9D9D9"/>
            <w:vAlign w:val="center"/>
          </w:tcPr>
          <w:p w14:paraId="1486407B" w14:textId="77777777" w:rsidR="00146E4A" w:rsidRPr="00514EEB" w:rsidRDefault="00146E4A" w:rsidP="00146E4A">
            <w:pPr>
              <w:rPr>
                <w:rFonts w:ascii="Arial" w:hAnsi="Arial" w:cs="Arial"/>
                <w:b/>
                <w:bCs/>
                <w:sz w:val="20"/>
                <w:szCs w:val="20"/>
              </w:rPr>
            </w:pPr>
            <w:r w:rsidRPr="00514EEB">
              <w:rPr>
                <w:rFonts w:ascii="Arial" w:hAnsi="Arial" w:cs="Arial"/>
                <w:b/>
                <w:bCs/>
                <w:sz w:val="20"/>
                <w:szCs w:val="20"/>
              </w:rPr>
              <w:t>Are there any relevant existing orders- eg. Non molestation orders or restraining orders? If yes- what are the conditions and when does the order expire?</w:t>
            </w:r>
          </w:p>
          <w:p w14:paraId="7D646394" w14:textId="77777777" w:rsidR="00146E4A" w:rsidRPr="00514EEB" w:rsidRDefault="00146E4A" w:rsidP="00146E4A">
            <w:pPr>
              <w:rPr>
                <w:rFonts w:ascii="Arial" w:hAnsi="Arial" w:cs="Arial"/>
                <w:b/>
                <w:bCs/>
                <w:sz w:val="20"/>
                <w:szCs w:val="20"/>
              </w:rPr>
            </w:pPr>
          </w:p>
        </w:tc>
        <w:tc>
          <w:tcPr>
            <w:tcW w:w="5670" w:type="dxa"/>
            <w:gridSpan w:val="3"/>
            <w:vAlign w:val="center"/>
          </w:tcPr>
          <w:p w14:paraId="0F4D2E1D" w14:textId="77777777" w:rsidR="00872893" w:rsidRPr="00514EEB" w:rsidRDefault="00872893" w:rsidP="00872893">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1EEEC011" w14:textId="77777777" w:rsidR="00146E4A" w:rsidRPr="00514EEB" w:rsidRDefault="00146E4A" w:rsidP="00D502A9">
            <w:pPr>
              <w:rPr>
                <w:rFonts w:ascii="Arial" w:hAnsi="Arial" w:cs="Arial"/>
                <w:sz w:val="22"/>
                <w:szCs w:val="22"/>
              </w:rPr>
            </w:pPr>
          </w:p>
        </w:tc>
      </w:tr>
      <w:tr w:rsidR="00146E4A" w:rsidRPr="00514EEB" w14:paraId="5FF322A2" w14:textId="77777777" w:rsidTr="00475519">
        <w:trPr>
          <w:trHeight w:val="70"/>
        </w:trPr>
        <w:tc>
          <w:tcPr>
            <w:tcW w:w="4122" w:type="dxa"/>
            <w:shd w:val="clear" w:color="auto" w:fill="D9D9D9"/>
            <w:vAlign w:val="center"/>
          </w:tcPr>
          <w:p w14:paraId="009D5714" w14:textId="77777777" w:rsidR="00146E4A" w:rsidRPr="00514EEB" w:rsidRDefault="00146E4A" w:rsidP="00146E4A">
            <w:pPr>
              <w:rPr>
                <w:rFonts w:ascii="Arial" w:hAnsi="Arial" w:cs="Arial"/>
                <w:b/>
                <w:bCs/>
                <w:sz w:val="20"/>
                <w:szCs w:val="20"/>
              </w:rPr>
            </w:pPr>
            <w:r w:rsidRPr="00514EEB">
              <w:rPr>
                <w:rFonts w:ascii="Arial" w:hAnsi="Arial" w:cs="Arial"/>
                <w:b/>
                <w:bCs/>
                <w:sz w:val="20"/>
                <w:szCs w:val="20"/>
              </w:rPr>
              <w:t>What safeguarding has been done with the victim?</w:t>
            </w:r>
          </w:p>
          <w:p w14:paraId="2F223863" w14:textId="77777777" w:rsidR="00146E4A" w:rsidRPr="00514EEB" w:rsidRDefault="00146E4A" w:rsidP="00146E4A">
            <w:pPr>
              <w:rPr>
                <w:rFonts w:ascii="Arial" w:hAnsi="Arial" w:cs="Arial"/>
                <w:b/>
                <w:bCs/>
                <w:sz w:val="20"/>
                <w:szCs w:val="20"/>
              </w:rPr>
            </w:pPr>
          </w:p>
        </w:tc>
        <w:tc>
          <w:tcPr>
            <w:tcW w:w="5670" w:type="dxa"/>
            <w:gridSpan w:val="3"/>
            <w:vAlign w:val="center"/>
          </w:tcPr>
          <w:p w14:paraId="4EDA088E" w14:textId="77777777" w:rsidR="00872893" w:rsidRPr="00514EEB" w:rsidRDefault="00872893" w:rsidP="00872893">
            <w:pPr>
              <w:rPr>
                <w:rFonts w:ascii="Arial" w:hAnsi="Arial" w:cs="Arial"/>
                <w:sz w:val="22"/>
                <w:szCs w:val="22"/>
              </w:rPr>
            </w:pPr>
            <w:r w:rsidRPr="00514EEB">
              <w:rPr>
                <w:rFonts w:ascii="Arial" w:hAnsi="Arial" w:cs="Arial"/>
                <w:sz w:val="22"/>
                <w:szCs w:val="22"/>
              </w:rPr>
              <w:fldChar w:fldCharType="begin">
                <w:ffData>
                  <w:name w:val="Text7"/>
                  <w:enabled/>
                  <w:calcOnExit w:val="0"/>
                  <w:textInput/>
                </w:ffData>
              </w:fldChar>
            </w:r>
            <w:r w:rsidRPr="00514EEB">
              <w:rPr>
                <w:rFonts w:ascii="Arial" w:hAnsi="Arial" w:cs="Arial"/>
                <w:sz w:val="22"/>
                <w:szCs w:val="22"/>
              </w:rPr>
              <w:instrText xml:space="preserve"> FORMTEXT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noProof/>
                <w:sz w:val="22"/>
                <w:szCs w:val="22"/>
              </w:rPr>
              <w:t> </w:t>
            </w:r>
            <w:r w:rsidRPr="00514EEB">
              <w:rPr>
                <w:rFonts w:ascii="Arial" w:hAnsi="Arial" w:cs="Arial"/>
                <w:sz w:val="22"/>
                <w:szCs w:val="22"/>
              </w:rPr>
              <w:fldChar w:fldCharType="end"/>
            </w:r>
          </w:p>
          <w:p w14:paraId="1D8705B8" w14:textId="77777777" w:rsidR="00146E4A" w:rsidRPr="00514EEB" w:rsidRDefault="00146E4A" w:rsidP="00D502A9">
            <w:pPr>
              <w:rPr>
                <w:rFonts w:ascii="Arial" w:hAnsi="Arial" w:cs="Arial"/>
                <w:sz w:val="22"/>
                <w:szCs w:val="22"/>
              </w:rPr>
            </w:pPr>
          </w:p>
        </w:tc>
      </w:tr>
    </w:tbl>
    <w:p w14:paraId="1C5A46A7" w14:textId="77777777" w:rsidR="00AA0AA3" w:rsidRPr="00514EEB" w:rsidRDefault="00AA0AA3" w:rsidP="00E70B8E">
      <w:pPr>
        <w:rPr>
          <w:rFonts w:ascii="Arial" w:hAnsi="Arial" w:cs="Arial"/>
          <w:b/>
          <w:sz w:val="22"/>
          <w:szCs w:val="22"/>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7"/>
        <w:gridCol w:w="425"/>
      </w:tblGrid>
      <w:tr w:rsidR="00514EEB" w:rsidRPr="00514EEB" w14:paraId="382D945C" w14:textId="77777777" w:rsidTr="008C7632">
        <w:trPr>
          <w:trHeight w:val="500"/>
        </w:trPr>
        <w:tc>
          <w:tcPr>
            <w:tcW w:w="9792" w:type="dxa"/>
            <w:gridSpan w:val="2"/>
            <w:shd w:val="clear" w:color="auto" w:fill="D9D9D9"/>
            <w:vAlign w:val="center"/>
          </w:tcPr>
          <w:p w14:paraId="4E554464" w14:textId="77777777" w:rsidR="00514EEB" w:rsidRPr="00514EEB" w:rsidRDefault="00514EEB" w:rsidP="00514EEB">
            <w:pPr>
              <w:rPr>
                <w:rFonts w:ascii="Arial" w:hAnsi="Arial" w:cs="Arial"/>
                <w:b/>
                <w:sz w:val="22"/>
                <w:szCs w:val="22"/>
              </w:rPr>
            </w:pPr>
            <w:r w:rsidRPr="00514EEB">
              <w:rPr>
                <w:rFonts w:ascii="Arial" w:hAnsi="Arial" w:cs="Arial"/>
                <w:b/>
                <w:sz w:val="22"/>
                <w:szCs w:val="22"/>
              </w:rPr>
              <w:t>PART 2</w:t>
            </w:r>
          </w:p>
        </w:tc>
      </w:tr>
      <w:tr w:rsidR="002B7DA6" w:rsidRPr="00514EEB" w14:paraId="131508C5" w14:textId="77777777" w:rsidTr="008C7632">
        <w:trPr>
          <w:trHeight w:val="500"/>
        </w:trPr>
        <w:tc>
          <w:tcPr>
            <w:tcW w:w="9792" w:type="dxa"/>
            <w:gridSpan w:val="2"/>
            <w:shd w:val="clear" w:color="auto" w:fill="D9D9D9"/>
            <w:vAlign w:val="center"/>
          </w:tcPr>
          <w:p w14:paraId="47A153B4" w14:textId="77777777" w:rsidR="002B7DA6" w:rsidRPr="004423E4" w:rsidRDefault="002B7DA6" w:rsidP="00514EEB">
            <w:pPr>
              <w:rPr>
                <w:rFonts w:ascii="Arial" w:hAnsi="Arial" w:cs="Arial"/>
                <w:b/>
                <w:sz w:val="20"/>
                <w:szCs w:val="20"/>
              </w:rPr>
            </w:pPr>
            <w:bookmarkStart w:id="2" w:name="Section8"/>
            <w:r w:rsidRPr="004423E4">
              <w:rPr>
                <w:rFonts w:ascii="Arial" w:hAnsi="Arial" w:cs="Arial"/>
                <w:b/>
                <w:sz w:val="20"/>
                <w:szCs w:val="20"/>
              </w:rPr>
              <w:t>Legal Basis for Information Sharing</w:t>
            </w:r>
            <w:bookmarkEnd w:id="2"/>
            <w:r w:rsidR="007821A3" w:rsidRPr="004423E4">
              <w:rPr>
                <w:rStyle w:val="FootnoteReference"/>
                <w:rFonts w:ascii="Arial" w:hAnsi="Arial" w:cs="Arial"/>
                <w:b/>
                <w:sz w:val="20"/>
                <w:szCs w:val="20"/>
              </w:rPr>
              <w:footnoteReference w:id="1"/>
            </w:r>
            <w:r w:rsidRPr="004423E4">
              <w:rPr>
                <w:rFonts w:ascii="Arial" w:hAnsi="Arial" w:cs="Arial"/>
                <w:b/>
                <w:sz w:val="20"/>
                <w:szCs w:val="20"/>
              </w:rPr>
              <w:t xml:space="preserve">- </w:t>
            </w:r>
            <w:r w:rsidR="00EF36B6" w:rsidRPr="004423E4">
              <w:rPr>
                <w:rFonts w:ascii="Arial" w:hAnsi="Arial" w:cs="Arial"/>
                <w:b/>
                <w:sz w:val="20"/>
                <w:szCs w:val="20"/>
              </w:rPr>
              <w:t>Tick all that apply from Sections A and B. In addition, if you are sharing information regarding criminal convictions or offences tick all that apply from Section C</w:t>
            </w:r>
            <w:r w:rsidR="007821A3" w:rsidRPr="004423E4">
              <w:rPr>
                <w:rFonts w:ascii="Arial" w:hAnsi="Arial" w:cs="Arial"/>
                <w:b/>
                <w:sz w:val="20"/>
                <w:szCs w:val="20"/>
              </w:rPr>
              <w:t>, or if you are sharing information under an exemption select the appropriate option from Section D</w:t>
            </w:r>
          </w:p>
        </w:tc>
      </w:tr>
      <w:tr w:rsidR="002A5AAD" w:rsidRPr="00514EEB" w14:paraId="386BD2FD" w14:textId="77777777" w:rsidTr="00620DDE">
        <w:trPr>
          <w:trHeight w:val="500"/>
        </w:trPr>
        <w:tc>
          <w:tcPr>
            <w:tcW w:w="9792" w:type="dxa"/>
            <w:gridSpan w:val="2"/>
            <w:shd w:val="clear" w:color="auto" w:fill="D9D9D9"/>
            <w:vAlign w:val="center"/>
          </w:tcPr>
          <w:p w14:paraId="28FE2205" w14:textId="77777777" w:rsidR="002A5AAD" w:rsidRPr="004423E4" w:rsidRDefault="002A5AAD" w:rsidP="00EF36B6">
            <w:pPr>
              <w:numPr>
                <w:ilvl w:val="0"/>
                <w:numId w:val="39"/>
              </w:numPr>
              <w:rPr>
                <w:rFonts w:ascii="Arial" w:hAnsi="Arial" w:cs="Arial"/>
                <w:sz w:val="20"/>
                <w:szCs w:val="20"/>
              </w:rPr>
            </w:pPr>
            <w:r w:rsidRPr="004423E4">
              <w:rPr>
                <w:rFonts w:ascii="Arial" w:eastAsia="MS Gothic" w:hAnsi="Arial" w:cs="Arial"/>
                <w:sz w:val="20"/>
                <w:szCs w:val="20"/>
              </w:rPr>
              <w:t>Our lawful basis for sharing information is:</w:t>
            </w:r>
          </w:p>
        </w:tc>
      </w:tr>
      <w:tr w:rsidR="005937AF" w:rsidRPr="00514EEB" w14:paraId="5C23A579" w14:textId="77777777" w:rsidTr="00AC069D">
        <w:trPr>
          <w:trHeight w:val="320"/>
        </w:trPr>
        <w:tc>
          <w:tcPr>
            <w:tcW w:w="9367" w:type="dxa"/>
            <w:tcBorders>
              <w:right w:val="nil"/>
            </w:tcBorders>
            <w:vAlign w:val="center"/>
          </w:tcPr>
          <w:p w14:paraId="1B89FE17" w14:textId="77777777" w:rsidR="005937AF" w:rsidRPr="004423E4" w:rsidRDefault="005937AF" w:rsidP="006A6E2A">
            <w:pPr>
              <w:rPr>
                <w:rFonts w:ascii="Arial" w:hAnsi="Arial" w:cs="Arial"/>
                <w:sz w:val="20"/>
                <w:szCs w:val="20"/>
              </w:rPr>
            </w:pPr>
            <w:r w:rsidRPr="004423E4">
              <w:rPr>
                <w:rFonts w:ascii="Arial" w:hAnsi="Arial" w:cs="Arial"/>
                <w:sz w:val="20"/>
                <w:szCs w:val="20"/>
              </w:rPr>
              <w:t>The sharing is necessary because we are carrying out a specific task in the public interest;</w:t>
            </w:r>
          </w:p>
        </w:tc>
        <w:tc>
          <w:tcPr>
            <w:tcW w:w="425" w:type="dxa"/>
            <w:vAlign w:val="center"/>
          </w:tcPr>
          <w:p w14:paraId="17E58B74" w14:textId="77777777" w:rsidR="005937AF" w:rsidRPr="00514EEB" w:rsidRDefault="00453B96" w:rsidP="00453B96">
            <w:pPr>
              <w:rPr>
                <w:rFonts w:ascii="Arial"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3B47104F" w14:textId="77777777" w:rsidTr="00AC069D">
        <w:trPr>
          <w:trHeight w:val="320"/>
        </w:trPr>
        <w:tc>
          <w:tcPr>
            <w:tcW w:w="9367" w:type="dxa"/>
            <w:tcBorders>
              <w:right w:val="nil"/>
            </w:tcBorders>
            <w:vAlign w:val="center"/>
          </w:tcPr>
          <w:p w14:paraId="5E9005F8" w14:textId="77777777" w:rsidR="00AC069D" w:rsidRPr="004423E4" w:rsidRDefault="00AC069D" w:rsidP="00620DDE">
            <w:pPr>
              <w:rPr>
                <w:rFonts w:ascii="Arial" w:hAnsi="Arial" w:cs="Arial"/>
                <w:sz w:val="20"/>
                <w:szCs w:val="20"/>
              </w:rPr>
            </w:pPr>
            <w:r w:rsidRPr="004423E4">
              <w:rPr>
                <w:rFonts w:ascii="Arial" w:hAnsi="Arial" w:cs="Arial"/>
                <w:sz w:val="20"/>
                <w:szCs w:val="20"/>
              </w:rPr>
              <w:t>The sharing is necessary because we are exercising our own official authority;</w:t>
            </w:r>
          </w:p>
        </w:tc>
        <w:tc>
          <w:tcPr>
            <w:tcW w:w="425" w:type="dxa"/>
            <w:vAlign w:val="center"/>
          </w:tcPr>
          <w:p w14:paraId="5641F454" w14:textId="77777777" w:rsidR="00AC069D" w:rsidRPr="00514EEB" w:rsidRDefault="00453B96" w:rsidP="00620DDE">
            <w:pPr>
              <w:rPr>
                <w:rFonts w:ascii="Arial"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5F5FCE6D" w14:textId="77777777" w:rsidTr="00AC069D">
        <w:trPr>
          <w:trHeight w:val="320"/>
        </w:trPr>
        <w:tc>
          <w:tcPr>
            <w:tcW w:w="9367" w:type="dxa"/>
            <w:tcBorders>
              <w:right w:val="nil"/>
            </w:tcBorders>
            <w:vAlign w:val="center"/>
          </w:tcPr>
          <w:p w14:paraId="30497FB7" w14:textId="77777777" w:rsidR="00AC069D" w:rsidRPr="004423E4" w:rsidRDefault="00AC069D" w:rsidP="00620DDE">
            <w:pPr>
              <w:rPr>
                <w:rFonts w:ascii="Arial" w:hAnsi="Arial" w:cs="Arial"/>
                <w:sz w:val="20"/>
                <w:szCs w:val="20"/>
              </w:rPr>
            </w:pPr>
            <w:r w:rsidRPr="004423E4">
              <w:rPr>
                <w:rFonts w:ascii="Arial" w:hAnsi="Arial" w:cs="Arial"/>
                <w:sz w:val="20"/>
                <w:szCs w:val="20"/>
              </w:rPr>
              <w:t xml:space="preserve">The sharing is necessary in order for us to comply with a legal obligation to which we are subject; </w:t>
            </w:r>
          </w:p>
        </w:tc>
        <w:tc>
          <w:tcPr>
            <w:tcW w:w="425" w:type="dxa"/>
            <w:vAlign w:val="center"/>
          </w:tcPr>
          <w:p w14:paraId="0EB5613B" w14:textId="77777777" w:rsidR="00AC069D" w:rsidRPr="00514EEB" w:rsidRDefault="00453B96" w:rsidP="00620DDE">
            <w:pPr>
              <w:rPr>
                <w:rFonts w:ascii="Arial"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57346CCA" w14:textId="77777777" w:rsidTr="00AC069D">
        <w:trPr>
          <w:trHeight w:val="320"/>
        </w:trPr>
        <w:tc>
          <w:tcPr>
            <w:tcW w:w="9367" w:type="dxa"/>
            <w:tcBorders>
              <w:right w:val="nil"/>
            </w:tcBorders>
            <w:vAlign w:val="center"/>
          </w:tcPr>
          <w:p w14:paraId="797F1C10" w14:textId="77777777" w:rsidR="00AC069D" w:rsidRPr="004423E4" w:rsidRDefault="00AC069D" w:rsidP="00620DDE">
            <w:pPr>
              <w:rPr>
                <w:rFonts w:ascii="Arial" w:hAnsi="Arial" w:cs="Arial"/>
                <w:sz w:val="20"/>
                <w:szCs w:val="20"/>
              </w:rPr>
            </w:pPr>
            <w:r w:rsidRPr="004423E4">
              <w:rPr>
                <w:rFonts w:ascii="Arial" w:hAnsi="Arial" w:cs="Arial"/>
                <w:sz w:val="20"/>
                <w:szCs w:val="20"/>
              </w:rPr>
              <w:t xml:space="preserve">The sharing is necessary to protect the vital interests of the individual(s) or another living person (this means to protect the life or physical integrity of an individual); </w:t>
            </w:r>
          </w:p>
        </w:tc>
        <w:tc>
          <w:tcPr>
            <w:tcW w:w="425" w:type="dxa"/>
            <w:vAlign w:val="center"/>
          </w:tcPr>
          <w:p w14:paraId="1C64844E" w14:textId="77777777" w:rsidR="00AC069D" w:rsidRPr="00514EEB" w:rsidRDefault="00453B96" w:rsidP="00620DDE">
            <w:pPr>
              <w:rPr>
                <w:rFonts w:ascii="Arial"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23F5E093" w14:textId="77777777" w:rsidTr="00620DDE">
        <w:trPr>
          <w:trHeight w:val="320"/>
        </w:trPr>
        <w:tc>
          <w:tcPr>
            <w:tcW w:w="9792" w:type="dxa"/>
            <w:gridSpan w:val="2"/>
            <w:shd w:val="clear" w:color="auto" w:fill="D9D9D9"/>
            <w:vAlign w:val="center"/>
          </w:tcPr>
          <w:p w14:paraId="113E7407" w14:textId="77777777" w:rsidR="00AC069D" w:rsidRPr="004423E4" w:rsidRDefault="00AC069D" w:rsidP="00EF36B6">
            <w:pPr>
              <w:numPr>
                <w:ilvl w:val="0"/>
                <w:numId w:val="39"/>
              </w:numPr>
              <w:rPr>
                <w:rFonts w:ascii="Arial" w:eastAsia="MS Gothic" w:hAnsi="Arial" w:cs="Arial"/>
                <w:sz w:val="20"/>
                <w:szCs w:val="20"/>
              </w:rPr>
            </w:pPr>
            <w:r w:rsidRPr="004423E4">
              <w:rPr>
                <w:rFonts w:ascii="Arial" w:eastAsia="MS Gothic" w:hAnsi="Arial" w:cs="Arial"/>
                <w:sz w:val="20"/>
                <w:szCs w:val="20"/>
              </w:rPr>
              <w:t>Our further lawful basis for sharing any special category personal information</w:t>
            </w:r>
            <w:r w:rsidR="00EF36B6" w:rsidRPr="004423E4">
              <w:rPr>
                <w:rStyle w:val="FootnoteReference"/>
                <w:rFonts w:ascii="Arial" w:eastAsia="MS Gothic" w:hAnsi="Arial" w:cs="Arial"/>
                <w:sz w:val="20"/>
                <w:szCs w:val="20"/>
              </w:rPr>
              <w:footnoteReference w:id="2"/>
            </w:r>
            <w:r w:rsidRPr="004423E4">
              <w:rPr>
                <w:rFonts w:ascii="Arial" w:eastAsia="MS Gothic" w:hAnsi="Arial" w:cs="Arial"/>
                <w:sz w:val="20"/>
                <w:szCs w:val="20"/>
              </w:rPr>
              <w:t xml:space="preserve"> </w:t>
            </w:r>
            <w:r w:rsidR="002A5AAD" w:rsidRPr="004423E4">
              <w:rPr>
                <w:rFonts w:ascii="Arial" w:eastAsia="MS Gothic" w:hAnsi="Arial" w:cs="Arial"/>
                <w:sz w:val="20"/>
                <w:szCs w:val="20"/>
              </w:rPr>
              <w:t>is</w:t>
            </w:r>
            <w:r w:rsidRPr="004423E4">
              <w:rPr>
                <w:rFonts w:ascii="Arial" w:eastAsia="MS Gothic" w:hAnsi="Arial" w:cs="Arial"/>
                <w:sz w:val="20"/>
                <w:szCs w:val="20"/>
              </w:rPr>
              <w:t>:</w:t>
            </w:r>
          </w:p>
        </w:tc>
      </w:tr>
      <w:tr w:rsidR="00AC069D" w:rsidRPr="00514EEB" w14:paraId="38872E5F" w14:textId="77777777" w:rsidTr="00AC069D">
        <w:trPr>
          <w:trHeight w:val="320"/>
        </w:trPr>
        <w:tc>
          <w:tcPr>
            <w:tcW w:w="9367" w:type="dxa"/>
            <w:tcBorders>
              <w:right w:val="nil"/>
            </w:tcBorders>
            <w:vAlign w:val="center"/>
          </w:tcPr>
          <w:p w14:paraId="2AB52B70" w14:textId="77777777" w:rsidR="00AC069D" w:rsidRPr="004423E4" w:rsidRDefault="002A5617" w:rsidP="00620DDE">
            <w:pPr>
              <w:rPr>
                <w:rFonts w:ascii="Arial" w:hAnsi="Arial" w:cs="Arial"/>
                <w:sz w:val="20"/>
                <w:szCs w:val="20"/>
              </w:rPr>
            </w:pPr>
            <w:r w:rsidRPr="004423E4">
              <w:rPr>
                <w:rFonts w:ascii="Arial" w:hAnsi="Arial" w:cs="Arial"/>
                <w:sz w:val="20"/>
                <w:szCs w:val="20"/>
              </w:rPr>
              <w:t>T</w:t>
            </w:r>
            <w:r w:rsidR="00AC069D" w:rsidRPr="004423E4">
              <w:rPr>
                <w:rFonts w:ascii="Arial" w:hAnsi="Arial" w:cs="Arial"/>
                <w:sz w:val="20"/>
                <w:szCs w:val="20"/>
              </w:rPr>
              <w:t xml:space="preserve">he sharing is necessary for the purposes of carrying out our obligations and exercising specific rights in the field of employment and social security and social protection law; </w:t>
            </w:r>
          </w:p>
        </w:tc>
        <w:tc>
          <w:tcPr>
            <w:tcW w:w="425" w:type="dxa"/>
            <w:vAlign w:val="center"/>
          </w:tcPr>
          <w:p w14:paraId="03503ED5"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506B4DED" w14:textId="77777777" w:rsidTr="00AC069D">
        <w:trPr>
          <w:trHeight w:val="320"/>
        </w:trPr>
        <w:tc>
          <w:tcPr>
            <w:tcW w:w="9367" w:type="dxa"/>
            <w:tcBorders>
              <w:right w:val="nil"/>
            </w:tcBorders>
            <w:vAlign w:val="center"/>
          </w:tcPr>
          <w:p w14:paraId="350AC6CF" w14:textId="77777777" w:rsidR="00AC069D" w:rsidRPr="004423E4" w:rsidRDefault="002A5617" w:rsidP="00620DDE">
            <w:pPr>
              <w:rPr>
                <w:rFonts w:ascii="Arial" w:hAnsi="Arial" w:cs="Arial"/>
                <w:sz w:val="20"/>
                <w:szCs w:val="20"/>
              </w:rPr>
            </w:pPr>
            <w:r w:rsidRPr="004423E4">
              <w:rPr>
                <w:rFonts w:ascii="Arial" w:hAnsi="Arial" w:cs="Arial"/>
                <w:sz w:val="20"/>
                <w:szCs w:val="20"/>
              </w:rPr>
              <w:t>T</w:t>
            </w:r>
            <w:r w:rsidR="00AC069D" w:rsidRPr="004423E4">
              <w:rPr>
                <w:rFonts w:ascii="Arial" w:hAnsi="Arial" w:cs="Arial"/>
                <w:sz w:val="20"/>
                <w:szCs w:val="20"/>
              </w:rPr>
              <w:t>he sharing is necessary for health or social care purposes;</w:t>
            </w:r>
          </w:p>
        </w:tc>
        <w:tc>
          <w:tcPr>
            <w:tcW w:w="425" w:type="dxa"/>
            <w:vAlign w:val="center"/>
          </w:tcPr>
          <w:p w14:paraId="7979CAF0"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0778FF51" w14:textId="77777777" w:rsidTr="00AC069D">
        <w:trPr>
          <w:trHeight w:val="320"/>
        </w:trPr>
        <w:tc>
          <w:tcPr>
            <w:tcW w:w="9367" w:type="dxa"/>
            <w:tcBorders>
              <w:right w:val="nil"/>
            </w:tcBorders>
            <w:vAlign w:val="center"/>
          </w:tcPr>
          <w:p w14:paraId="3F9956F0" w14:textId="77777777" w:rsidR="00AC069D" w:rsidRPr="004423E4" w:rsidRDefault="002A5617" w:rsidP="00620DDE">
            <w:pPr>
              <w:rPr>
                <w:rFonts w:ascii="Arial" w:hAnsi="Arial" w:cs="Arial"/>
                <w:sz w:val="20"/>
                <w:szCs w:val="20"/>
              </w:rPr>
            </w:pPr>
            <w:r w:rsidRPr="004423E4">
              <w:rPr>
                <w:rFonts w:ascii="Arial" w:hAnsi="Arial" w:cs="Arial"/>
                <w:sz w:val="20"/>
                <w:szCs w:val="20"/>
              </w:rPr>
              <w:t>T</w:t>
            </w:r>
            <w:r w:rsidR="00AC069D" w:rsidRPr="004423E4">
              <w:rPr>
                <w:rFonts w:ascii="Arial" w:hAnsi="Arial" w:cs="Arial"/>
                <w:sz w:val="20"/>
                <w:szCs w:val="20"/>
              </w:rPr>
              <w:t xml:space="preserve">he sharing is necessary for reasons of public interest in the area of public health, and is carried out under the responsibility of a health professional or another person who owes the individual a duty of confidentiality; </w:t>
            </w:r>
          </w:p>
        </w:tc>
        <w:tc>
          <w:tcPr>
            <w:tcW w:w="425" w:type="dxa"/>
            <w:vAlign w:val="center"/>
          </w:tcPr>
          <w:p w14:paraId="78A906DB"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4F901B15" w14:textId="77777777" w:rsidTr="00AC069D">
        <w:trPr>
          <w:trHeight w:val="320"/>
        </w:trPr>
        <w:tc>
          <w:tcPr>
            <w:tcW w:w="9367" w:type="dxa"/>
            <w:tcBorders>
              <w:right w:val="nil"/>
            </w:tcBorders>
            <w:vAlign w:val="center"/>
          </w:tcPr>
          <w:p w14:paraId="47E76E5D" w14:textId="77777777" w:rsidR="00AC069D" w:rsidRPr="004423E4" w:rsidRDefault="002A5617" w:rsidP="00620DDE">
            <w:pPr>
              <w:rPr>
                <w:rFonts w:ascii="Arial" w:hAnsi="Arial" w:cs="Arial"/>
                <w:sz w:val="20"/>
                <w:szCs w:val="20"/>
              </w:rPr>
            </w:pPr>
            <w:r w:rsidRPr="004423E4">
              <w:rPr>
                <w:rFonts w:ascii="Arial" w:hAnsi="Arial" w:cs="Arial"/>
                <w:sz w:val="20"/>
                <w:szCs w:val="20"/>
              </w:rPr>
              <w:t>T</w:t>
            </w:r>
            <w:r w:rsidR="00AC069D" w:rsidRPr="004423E4">
              <w:rPr>
                <w:rFonts w:ascii="Arial" w:hAnsi="Arial" w:cs="Arial"/>
                <w:sz w:val="20"/>
                <w:szCs w:val="20"/>
              </w:rPr>
              <w:t xml:space="preserve">he sharing is necessary for the exercise of a function conferred on us by an enactment; </w:t>
            </w:r>
          </w:p>
        </w:tc>
        <w:tc>
          <w:tcPr>
            <w:tcW w:w="425" w:type="dxa"/>
            <w:vAlign w:val="center"/>
          </w:tcPr>
          <w:p w14:paraId="1481B882"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60AB3444" w14:textId="77777777" w:rsidTr="00AC069D">
        <w:trPr>
          <w:trHeight w:val="320"/>
        </w:trPr>
        <w:tc>
          <w:tcPr>
            <w:tcW w:w="9367" w:type="dxa"/>
            <w:tcBorders>
              <w:right w:val="nil"/>
            </w:tcBorders>
            <w:vAlign w:val="center"/>
          </w:tcPr>
          <w:p w14:paraId="666BD5E2" w14:textId="77777777" w:rsidR="00AC069D" w:rsidRPr="004423E4" w:rsidRDefault="002A5617" w:rsidP="00AC069D">
            <w:pPr>
              <w:rPr>
                <w:rFonts w:ascii="Arial" w:hAnsi="Arial" w:cs="Arial"/>
                <w:sz w:val="20"/>
                <w:szCs w:val="20"/>
              </w:rPr>
            </w:pPr>
            <w:r w:rsidRPr="004423E4">
              <w:rPr>
                <w:rFonts w:ascii="Arial" w:hAnsi="Arial" w:cs="Arial"/>
                <w:sz w:val="20"/>
                <w:szCs w:val="20"/>
              </w:rPr>
              <w:t>T</w:t>
            </w:r>
            <w:r w:rsidR="00AC069D" w:rsidRPr="004423E4">
              <w:rPr>
                <w:rFonts w:ascii="Arial" w:hAnsi="Arial" w:cs="Arial"/>
                <w:sz w:val="20"/>
                <w:szCs w:val="20"/>
              </w:rPr>
              <w:t xml:space="preserve">he sharing is necessary for the establishment, exercise or defence of legal claims; </w:t>
            </w:r>
          </w:p>
        </w:tc>
        <w:tc>
          <w:tcPr>
            <w:tcW w:w="425" w:type="dxa"/>
            <w:vAlign w:val="center"/>
          </w:tcPr>
          <w:p w14:paraId="51F93676"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17DA86AF" w14:textId="77777777" w:rsidTr="00AC069D">
        <w:trPr>
          <w:trHeight w:val="320"/>
        </w:trPr>
        <w:tc>
          <w:tcPr>
            <w:tcW w:w="9367" w:type="dxa"/>
            <w:tcBorders>
              <w:right w:val="nil"/>
            </w:tcBorders>
            <w:vAlign w:val="center"/>
          </w:tcPr>
          <w:p w14:paraId="23010805" w14:textId="77777777" w:rsidR="002A5617" w:rsidRPr="004423E4" w:rsidRDefault="002A5617" w:rsidP="002A5617">
            <w:pPr>
              <w:rPr>
                <w:rFonts w:ascii="Arial" w:hAnsi="Arial" w:cs="Arial"/>
                <w:sz w:val="20"/>
                <w:szCs w:val="20"/>
                <w:lang w:val="en-US"/>
              </w:rPr>
            </w:pPr>
            <w:r w:rsidRPr="004423E4">
              <w:rPr>
                <w:rFonts w:ascii="Arial" w:hAnsi="Arial" w:cs="Arial"/>
                <w:sz w:val="20"/>
                <w:szCs w:val="20"/>
              </w:rPr>
              <w:t>T</w:t>
            </w:r>
            <w:r w:rsidR="00AC069D" w:rsidRPr="004423E4">
              <w:rPr>
                <w:rFonts w:ascii="Arial" w:hAnsi="Arial" w:cs="Arial"/>
                <w:sz w:val="20"/>
                <w:szCs w:val="20"/>
              </w:rPr>
              <w:t>he sharing is necessary for reasons of substantial public interest, and we have an appropriate policy document in place (i.e. a policy document that is reviewed re</w:t>
            </w:r>
            <w:r w:rsidR="00AC069D" w:rsidRPr="004423E4">
              <w:rPr>
                <w:rFonts w:ascii="Arial" w:hAnsi="Arial" w:cs="Arial"/>
                <w:bCs/>
                <w:sz w:val="20"/>
                <w:szCs w:val="20"/>
              </w:rPr>
              <w:t xml:space="preserve">gularly and explains how we will comply </w:t>
            </w:r>
            <w:r w:rsidR="00AC069D" w:rsidRPr="004423E4">
              <w:rPr>
                <w:rFonts w:ascii="Arial" w:hAnsi="Arial" w:cs="Arial"/>
                <w:bCs/>
                <w:sz w:val="20"/>
                <w:szCs w:val="20"/>
              </w:rPr>
              <w:lastRenderedPageBreak/>
              <w:t>with the data protection principles and our policies for retention and erasure of personal information), and one of the following conditions applies:</w:t>
            </w:r>
            <w:r w:rsidR="00AC069D" w:rsidRPr="004423E4">
              <w:rPr>
                <w:rFonts w:ascii="Arial" w:hAnsi="Arial" w:cs="Arial"/>
                <w:sz w:val="20"/>
                <w:szCs w:val="20"/>
                <w:lang w:val="en-US"/>
              </w:rPr>
              <w:t xml:space="preserve"> </w:t>
            </w:r>
          </w:p>
          <w:p w14:paraId="799D7032" w14:textId="77777777" w:rsidR="002A5617" w:rsidRPr="004423E4" w:rsidRDefault="002A5617" w:rsidP="00453B96">
            <w:pPr>
              <w:numPr>
                <w:ilvl w:val="0"/>
                <w:numId w:val="41"/>
              </w:numPr>
              <w:rPr>
                <w:rFonts w:ascii="Arial" w:eastAsia="MS Gothic" w:hAnsi="Arial" w:cs="Arial"/>
                <w:sz w:val="20"/>
                <w:szCs w:val="20"/>
              </w:rPr>
            </w:pPr>
            <w:r w:rsidRPr="004423E4">
              <w:rPr>
                <w:rFonts w:ascii="Arial" w:hAnsi="Arial" w:cs="Arial"/>
                <w:bCs/>
                <w:sz w:val="20"/>
                <w:szCs w:val="20"/>
              </w:rPr>
              <w:t>The sharing is necessary for the administration of justice;</w:t>
            </w:r>
            <w:r w:rsidRPr="004423E4">
              <w:rPr>
                <w:rFonts w:ascii="Arial" w:eastAsia="MS Gothic" w:hAnsi="Arial" w:cs="Arial"/>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27E619D6" w14:textId="77777777" w:rsidR="002A5617" w:rsidRPr="004423E4" w:rsidRDefault="002A5617" w:rsidP="00453B96">
            <w:pPr>
              <w:numPr>
                <w:ilvl w:val="0"/>
                <w:numId w:val="41"/>
              </w:numPr>
              <w:rPr>
                <w:rFonts w:ascii="Arial" w:hAnsi="Arial" w:cs="Arial"/>
                <w:sz w:val="20"/>
                <w:szCs w:val="20"/>
              </w:rPr>
            </w:pPr>
            <w:r w:rsidRPr="004423E4">
              <w:rPr>
                <w:rFonts w:ascii="Arial" w:hAnsi="Arial" w:cs="Arial"/>
                <w:bCs/>
                <w:sz w:val="20"/>
                <w:szCs w:val="20"/>
              </w:rPr>
              <w:t>The sharing is necessary to prevent or detect unlawful acts, including an unlawful failure to act;</w:t>
            </w:r>
            <w:r w:rsidRPr="004423E4">
              <w:rPr>
                <w:rFonts w:ascii="Arial" w:eastAsia="MS Gothic" w:hAnsi="Arial" w:cs="Arial"/>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417A0155" w14:textId="77777777" w:rsidR="002A5617" w:rsidRPr="004423E4" w:rsidRDefault="002A5617" w:rsidP="002A5617">
            <w:pPr>
              <w:numPr>
                <w:ilvl w:val="0"/>
                <w:numId w:val="36"/>
              </w:numPr>
              <w:rPr>
                <w:rFonts w:ascii="Arial" w:hAnsi="Arial" w:cs="Arial"/>
                <w:sz w:val="20"/>
                <w:szCs w:val="20"/>
                <w:lang w:val="en-US"/>
              </w:rPr>
            </w:pPr>
            <w:r w:rsidRPr="004423E4">
              <w:rPr>
                <w:rFonts w:ascii="Arial" w:hAnsi="Arial" w:cs="Arial"/>
                <w:bCs/>
                <w:sz w:val="20"/>
                <w:szCs w:val="20"/>
              </w:rPr>
              <w:t>The sharing is necessary to protect the public against dishonesty, malpractice or other serious improper conduct;</w:t>
            </w:r>
            <w:r w:rsidRPr="004423E4">
              <w:rPr>
                <w:rFonts w:ascii="Arial" w:eastAsia="MS Gothic" w:hAnsi="Arial" w:cs="Arial"/>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0091E483" w14:textId="77777777" w:rsidR="002A5617" w:rsidRPr="004423E4" w:rsidRDefault="002A5617" w:rsidP="00453B96">
            <w:pPr>
              <w:numPr>
                <w:ilvl w:val="0"/>
                <w:numId w:val="36"/>
              </w:numPr>
              <w:rPr>
                <w:rFonts w:ascii="Arial" w:hAnsi="Arial" w:cs="Arial"/>
                <w:sz w:val="20"/>
                <w:szCs w:val="20"/>
              </w:rPr>
            </w:pPr>
            <w:r w:rsidRPr="004423E4">
              <w:rPr>
                <w:rFonts w:ascii="Arial" w:hAnsi="Arial" w:cs="Arial"/>
                <w:bCs/>
                <w:sz w:val="20"/>
                <w:szCs w:val="20"/>
              </w:rPr>
              <w:t>The sharing is necessary to prevent fraud;</w:t>
            </w:r>
            <w:r w:rsidRPr="004423E4">
              <w:rPr>
                <w:rFonts w:ascii="Arial" w:eastAsia="MS Gothic" w:hAnsi="Arial" w:cs="Arial"/>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77F825C4" w14:textId="77777777" w:rsidR="002A5617" w:rsidRPr="004423E4" w:rsidRDefault="002A5617" w:rsidP="002A5617">
            <w:pPr>
              <w:numPr>
                <w:ilvl w:val="0"/>
                <w:numId w:val="36"/>
              </w:numPr>
              <w:rPr>
                <w:rFonts w:ascii="Arial" w:hAnsi="Arial" w:cs="Arial"/>
                <w:sz w:val="20"/>
                <w:szCs w:val="20"/>
                <w:lang w:val="en-US"/>
              </w:rPr>
            </w:pPr>
            <w:r w:rsidRPr="004423E4">
              <w:rPr>
                <w:rFonts w:ascii="Arial" w:hAnsi="Arial" w:cs="Arial"/>
                <w:bCs/>
                <w:sz w:val="20"/>
                <w:szCs w:val="20"/>
              </w:rPr>
              <w:t>The sharing is necessary for certain disclosures made under the Terrorism Act 2000 and the Proceeds of Crime Act 2002;</w:t>
            </w:r>
            <w:r w:rsidRPr="004423E4">
              <w:rPr>
                <w:rFonts w:ascii="Arial" w:eastAsia="MS Gothic" w:hAnsi="Arial" w:cs="Arial"/>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05CDC88B" w14:textId="77777777" w:rsidR="002A5617" w:rsidRPr="004423E4" w:rsidRDefault="002A5617" w:rsidP="002A5617">
            <w:pPr>
              <w:numPr>
                <w:ilvl w:val="0"/>
                <w:numId w:val="36"/>
              </w:numPr>
              <w:rPr>
                <w:rFonts w:ascii="Arial" w:hAnsi="Arial" w:cs="Arial"/>
                <w:sz w:val="20"/>
                <w:szCs w:val="20"/>
              </w:rPr>
            </w:pPr>
            <w:r w:rsidRPr="004423E4">
              <w:rPr>
                <w:rFonts w:ascii="Arial" w:hAnsi="Arial" w:cs="Arial"/>
                <w:bCs/>
                <w:sz w:val="20"/>
                <w:szCs w:val="20"/>
              </w:rPr>
              <w:t>The sharing is n</w:t>
            </w:r>
            <w:r w:rsidRPr="004423E4">
              <w:rPr>
                <w:rFonts w:ascii="Arial" w:hAnsi="Arial" w:cs="Arial"/>
                <w:sz w:val="20"/>
                <w:szCs w:val="20"/>
              </w:rPr>
              <w:t xml:space="preserve">ecessary for the provision of confidential counselling, advice or support services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tc>
        <w:tc>
          <w:tcPr>
            <w:tcW w:w="425" w:type="dxa"/>
            <w:vAlign w:val="center"/>
          </w:tcPr>
          <w:p w14:paraId="42933092" w14:textId="77777777" w:rsidR="00453B96" w:rsidRPr="00514EEB" w:rsidRDefault="00453B96" w:rsidP="00620DDE">
            <w:pPr>
              <w:rPr>
                <w:rFonts w:ascii="Arial" w:eastAsia="MS Gothic" w:hAnsi="Arial" w:cs="Arial"/>
                <w:sz w:val="22"/>
                <w:szCs w:val="22"/>
              </w:rPr>
            </w:pPr>
          </w:p>
          <w:p w14:paraId="23BB3419" w14:textId="77777777" w:rsidR="00453B96" w:rsidRPr="00514EEB" w:rsidRDefault="00453B96" w:rsidP="00620DDE">
            <w:pPr>
              <w:rPr>
                <w:rFonts w:ascii="Arial" w:hAnsi="Arial" w:cs="Arial"/>
                <w:sz w:val="22"/>
                <w:szCs w:val="22"/>
              </w:rPr>
            </w:pPr>
          </w:p>
          <w:p w14:paraId="5FCA5B80" w14:textId="77777777" w:rsidR="002A5617" w:rsidRPr="00514EEB" w:rsidRDefault="002A5617" w:rsidP="00620DDE">
            <w:pPr>
              <w:rPr>
                <w:rFonts w:ascii="Arial" w:eastAsia="MS Gothic" w:hAnsi="Arial" w:cs="Arial"/>
                <w:sz w:val="22"/>
                <w:szCs w:val="22"/>
              </w:rPr>
            </w:pPr>
          </w:p>
          <w:p w14:paraId="71253515" w14:textId="77777777" w:rsidR="002A5617" w:rsidRPr="00514EEB" w:rsidRDefault="002A5617" w:rsidP="00620DDE">
            <w:pPr>
              <w:rPr>
                <w:rFonts w:ascii="Arial" w:eastAsia="MS Gothic" w:hAnsi="Arial" w:cs="Arial"/>
                <w:sz w:val="22"/>
                <w:szCs w:val="22"/>
              </w:rPr>
            </w:pPr>
          </w:p>
          <w:p w14:paraId="3B7262F0" w14:textId="77777777" w:rsidR="002A5617" w:rsidRPr="00514EEB" w:rsidRDefault="002A5617" w:rsidP="00620DDE">
            <w:pPr>
              <w:rPr>
                <w:rFonts w:ascii="Arial" w:eastAsia="MS Gothic" w:hAnsi="Arial" w:cs="Arial"/>
                <w:sz w:val="22"/>
                <w:szCs w:val="22"/>
              </w:rPr>
            </w:pPr>
          </w:p>
          <w:p w14:paraId="2E4A51DA" w14:textId="77777777" w:rsidR="002A5617" w:rsidRPr="00514EEB" w:rsidRDefault="002A5617" w:rsidP="00620DDE">
            <w:pPr>
              <w:rPr>
                <w:rFonts w:ascii="Arial" w:eastAsia="MS Gothic" w:hAnsi="Arial" w:cs="Arial"/>
                <w:sz w:val="22"/>
                <w:szCs w:val="22"/>
              </w:rPr>
            </w:pPr>
          </w:p>
          <w:p w14:paraId="7432E8AA" w14:textId="77777777" w:rsidR="002A5617" w:rsidRPr="00514EEB" w:rsidRDefault="002A5617" w:rsidP="00620DDE">
            <w:pPr>
              <w:rPr>
                <w:rFonts w:ascii="Arial" w:eastAsia="MS Gothic" w:hAnsi="Arial" w:cs="Arial"/>
                <w:sz w:val="22"/>
                <w:szCs w:val="22"/>
              </w:rPr>
            </w:pPr>
          </w:p>
          <w:p w14:paraId="6014C51B" w14:textId="77777777" w:rsidR="00AC069D" w:rsidRPr="00514EEB" w:rsidRDefault="00AC069D" w:rsidP="002A5617">
            <w:pPr>
              <w:rPr>
                <w:rFonts w:ascii="Arial" w:eastAsia="MS Gothic" w:hAnsi="Arial" w:cs="Arial"/>
                <w:b/>
                <w:sz w:val="22"/>
                <w:szCs w:val="22"/>
              </w:rPr>
            </w:pPr>
          </w:p>
        </w:tc>
      </w:tr>
      <w:tr w:rsidR="002A5617" w:rsidRPr="00514EEB" w14:paraId="4CAAC7D0" w14:textId="77777777" w:rsidTr="00620DDE">
        <w:trPr>
          <w:trHeight w:val="320"/>
        </w:trPr>
        <w:tc>
          <w:tcPr>
            <w:tcW w:w="9792" w:type="dxa"/>
            <w:gridSpan w:val="2"/>
            <w:shd w:val="clear" w:color="auto" w:fill="D9D9D9"/>
            <w:vAlign w:val="center"/>
          </w:tcPr>
          <w:p w14:paraId="356DB44D" w14:textId="77777777" w:rsidR="002A5617" w:rsidRPr="004423E4" w:rsidRDefault="00EF36B6" w:rsidP="00EF36B6">
            <w:pPr>
              <w:numPr>
                <w:ilvl w:val="0"/>
                <w:numId w:val="39"/>
              </w:numPr>
              <w:rPr>
                <w:rFonts w:ascii="Arial" w:eastAsia="MS Gothic" w:hAnsi="Arial" w:cs="Arial"/>
                <w:sz w:val="20"/>
                <w:szCs w:val="20"/>
              </w:rPr>
            </w:pPr>
            <w:r w:rsidRPr="004423E4">
              <w:rPr>
                <w:rFonts w:ascii="Arial" w:eastAsia="MS Gothic" w:hAnsi="Arial" w:cs="Arial"/>
                <w:sz w:val="20"/>
                <w:szCs w:val="20"/>
              </w:rPr>
              <w:lastRenderedPageBreak/>
              <w:t>Our basis for sharing</w:t>
            </w:r>
            <w:r w:rsidR="002A5AAD" w:rsidRPr="004423E4">
              <w:rPr>
                <w:rFonts w:ascii="Arial" w:eastAsia="MS Gothic" w:hAnsi="Arial" w:cs="Arial"/>
                <w:sz w:val="20"/>
                <w:szCs w:val="20"/>
              </w:rPr>
              <w:t xml:space="preserve"> any personal information concerning criminal convictions and/or offences is:</w:t>
            </w:r>
          </w:p>
        </w:tc>
      </w:tr>
      <w:tr w:rsidR="00AC069D" w:rsidRPr="00514EEB" w14:paraId="320DA2AA" w14:textId="77777777" w:rsidTr="00AC069D">
        <w:trPr>
          <w:trHeight w:val="320"/>
        </w:trPr>
        <w:tc>
          <w:tcPr>
            <w:tcW w:w="9367" w:type="dxa"/>
            <w:tcBorders>
              <w:right w:val="nil"/>
            </w:tcBorders>
            <w:vAlign w:val="center"/>
          </w:tcPr>
          <w:p w14:paraId="4EC0483C" w14:textId="77777777" w:rsidR="00AC069D" w:rsidRPr="004423E4" w:rsidRDefault="002A5AAD" w:rsidP="002A5AAD">
            <w:pPr>
              <w:rPr>
                <w:rFonts w:ascii="Arial" w:hAnsi="Arial" w:cs="Arial"/>
                <w:bCs/>
                <w:sz w:val="20"/>
                <w:szCs w:val="20"/>
              </w:rPr>
            </w:pPr>
            <w:r w:rsidRPr="004423E4">
              <w:rPr>
                <w:rFonts w:ascii="Arial" w:hAnsi="Arial" w:cs="Arial"/>
                <w:bCs/>
                <w:sz w:val="20"/>
                <w:szCs w:val="20"/>
              </w:rPr>
              <w:t>The sharing is necessary to protect the vital interests of an individual ( this means to protect the life or physical integrity of an individual);</w:t>
            </w:r>
          </w:p>
        </w:tc>
        <w:tc>
          <w:tcPr>
            <w:tcW w:w="425" w:type="dxa"/>
            <w:vAlign w:val="center"/>
          </w:tcPr>
          <w:p w14:paraId="419FFF30" w14:textId="77777777" w:rsidR="00AC069D" w:rsidRPr="00514EEB" w:rsidRDefault="00453B96" w:rsidP="00620DDE">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79E98B8E" w14:textId="77777777" w:rsidTr="00AC069D">
        <w:trPr>
          <w:trHeight w:val="320"/>
        </w:trPr>
        <w:tc>
          <w:tcPr>
            <w:tcW w:w="9367" w:type="dxa"/>
            <w:tcBorders>
              <w:right w:val="nil"/>
            </w:tcBorders>
            <w:vAlign w:val="center"/>
          </w:tcPr>
          <w:p w14:paraId="50261F82" w14:textId="77777777" w:rsidR="00AC069D" w:rsidRPr="004423E4" w:rsidRDefault="002A5AAD" w:rsidP="00AC069D">
            <w:pPr>
              <w:rPr>
                <w:rFonts w:ascii="Arial" w:hAnsi="Arial" w:cs="Arial"/>
                <w:bCs/>
                <w:sz w:val="20"/>
                <w:szCs w:val="20"/>
              </w:rPr>
            </w:pPr>
            <w:r w:rsidRPr="004423E4">
              <w:rPr>
                <w:rFonts w:ascii="Arial" w:hAnsi="Arial" w:cs="Arial"/>
                <w:bCs/>
                <w:sz w:val="20"/>
                <w:szCs w:val="20"/>
              </w:rPr>
              <w:t>The sharing is necessary for (i) any legal proceedings; (ii) obtaining legal advice; or (iii) establishing, exercising or defending legal rights;</w:t>
            </w:r>
          </w:p>
        </w:tc>
        <w:tc>
          <w:tcPr>
            <w:tcW w:w="425" w:type="dxa"/>
            <w:vAlign w:val="center"/>
          </w:tcPr>
          <w:p w14:paraId="6193B091" w14:textId="77777777" w:rsidR="00AC069D" w:rsidRPr="00514EEB" w:rsidRDefault="00453B96" w:rsidP="00453B96">
            <w:pPr>
              <w:rPr>
                <w:rFonts w:ascii="Arial" w:eastAsia="MS Gothic" w:hAnsi="Arial" w:cs="Arial"/>
                <w:b/>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AC069D" w:rsidRPr="00514EEB" w14:paraId="1C51AA64" w14:textId="77777777" w:rsidTr="00AC069D">
        <w:trPr>
          <w:trHeight w:val="320"/>
        </w:trPr>
        <w:tc>
          <w:tcPr>
            <w:tcW w:w="9367" w:type="dxa"/>
            <w:tcBorders>
              <w:right w:val="nil"/>
            </w:tcBorders>
            <w:vAlign w:val="center"/>
          </w:tcPr>
          <w:p w14:paraId="0F9BC179" w14:textId="77777777" w:rsidR="002A5AAD" w:rsidRPr="004423E4" w:rsidRDefault="002A5AAD" w:rsidP="002A5AAD">
            <w:pPr>
              <w:rPr>
                <w:rFonts w:ascii="Arial" w:hAnsi="Arial" w:cs="Arial"/>
                <w:bCs/>
                <w:sz w:val="20"/>
                <w:szCs w:val="20"/>
              </w:rPr>
            </w:pPr>
            <w:r w:rsidRPr="004423E4">
              <w:rPr>
                <w:rFonts w:ascii="Arial" w:hAnsi="Arial" w:cs="Arial"/>
                <w:bCs/>
                <w:sz w:val="20"/>
                <w:szCs w:val="20"/>
              </w:rPr>
              <w:t>The sharing is necessary for reasons of substantial public interest, and we have an appropriate policy document in place, and one of the conditions below applies:</w:t>
            </w:r>
          </w:p>
          <w:p w14:paraId="6559EE3C"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The sharing is necessary for the exercise of a function conferred by an enactment;</w:t>
            </w:r>
            <w:r w:rsidRPr="004423E4">
              <w:rPr>
                <w:rFonts w:ascii="Arial" w:eastAsia="MS UI Gothic" w:hAnsi="Arial" w:cs="Arial"/>
                <w:bCs/>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4615653D" w14:textId="77777777" w:rsidR="00453B96" w:rsidRPr="004423E4" w:rsidRDefault="002A5AAD" w:rsidP="00453B96">
            <w:pPr>
              <w:numPr>
                <w:ilvl w:val="0"/>
                <w:numId w:val="38"/>
              </w:numPr>
              <w:rPr>
                <w:rFonts w:ascii="Arial" w:hAnsi="Arial" w:cs="Arial"/>
                <w:bCs/>
                <w:sz w:val="20"/>
                <w:szCs w:val="20"/>
              </w:rPr>
            </w:pPr>
            <w:r w:rsidRPr="004423E4">
              <w:rPr>
                <w:rFonts w:ascii="Arial" w:hAnsi="Arial" w:cs="Arial"/>
                <w:bCs/>
                <w:sz w:val="20"/>
                <w:szCs w:val="20"/>
              </w:rPr>
              <w:t xml:space="preserve">The sharing is necessary for the administration of justice;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3DD9AF26"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 xml:space="preserve">The sharing is necessary for preventing or detecting unlawful acts;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63212469"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The sharing is necessary for equal treatment monitoring;</w:t>
            </w:r>
            <w:r w:rsidRPr="004423E4">
              <w:rPr>
                <w:rFonts w:ascii="Arial" w:eastAsia="MS UI Gothic" w:hAnsi="Arial" w:cs="Arial"/>
                <w:bCs/>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097EC7A9"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 xml:space="preserve">The sharing is necessary to prevent or detect unlawful acts, including an unlawful failure to act;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5FBE4701"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 xml:space="preserve">The sharing is necessary to protect the public against dishonesty; or malpractice or other serious improper conduct;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21B6DC70"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 xml:space="preserve">The sharing is necessary to prevent fraud;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7F337DD0" w14:textId="77777777" w:rsidR="002A5AA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 xml:space="preserve">The sharing is necessary for certain disclosures made under the Terrorism Act 2000 and the Proceeds of Crime Act 2002;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p w14:paraId="756E9F8D" w14:textId="77777777" w:rsidR="00AC069D" w:rsidRPr="004423E4" w:rsidRDefault="002A5AAD" w:rsidP="002A5AAD">
            <w:pPr>
              <w:numPr>
                <w:ilvl w:val="0"/>
                <w:numId w:val="38"/>
              </w:numPr>
              <w:rPr>
                <w:rFonts w:ascii="Arial" w:hAnsi="Arial" w:cs="Arial"/>
                <w:bCs/>
                <w:sz w:val="20"/>
                <w:szCs w:val="20"/>
              </w:rPr>
            </w:pPr>
            <w:r w:rsidRPr="004423E4">
              <w:rPr>
                <w:rFonts w:ascii="Arial" w:hAnsi="Arial" w:cs="Arial"/>
                <w:bCs/>
                <w:sz w:val="20"/>
                <w:szCs w:val="20"/>
              </w:rPr>
              <w:t>The sharing is necessary for the provision of confidential counselling, advice or support services</w:t>
            </w:r>
            <w:r w:rsidRPr="004423E4">
              <w:rPr>
                <w:rFonts w:ascii="Arial" w:eastAsia="MS UI Gothic" w:hAnsi="Arial" w:cs="Arial"/>
                <w:bCs/>
                <w:sz w:val="20"/>
                <w:szCs w:val="20"/>
              </w:rPr>
              <w:t xml:space="preserve"> </w:t>
            </w:r>
            <w:r w:rsidR="00453B96" w:rsidRPr="004423E4">
              <w:rPr>
                <w:rFonts w:ascii="Arial" w:hAnsi="Arial" w:cs="Arial"/>
                <w:sz w:val="20"/>
                <w:szCs w:val="20"/>
              </w:rPr>
              <w:fldChar w:fldCharType="begin">
                <w:ffData>
                  <w:name w:val="Check3"/>
                  <w:enabled/>
                  <w:calcOnExit w:val="0"/>
                  <w:checkBox>
                    <w:sizeAuto/>
                    <w:default w:val="0"/>
                    <w:checked w:val="0"/>
                  </w:checkBox>
                </w:ffData>
              </w:fldChar>
            </w:r>
            <w:r w:rsidR="00453B96" w:rsidRPr="004423E4">
              <w:rPr>
                <w:rFonts w:ascii="Arial" w:hAnsi="Arial" w:cs="Arial"/>
                <w:sz w:val="20"/>
                <w:szCs w:val="20"/>
              </w:rPr>
              <w:instrText xml:space="preserve"> FORMCHECKBOX </w:instrText>
            </w:r>
            <w:r w:rsidR="00453B96" w:rsidRPr="004423E4">
              <w:rPr>
                <w:rFonts w:ascii="Arial" w:hAnsi="Arial" w:cs="Arial"/>
                <w:sz w:val="20"/>
                <w:szCs w:val="20"/>
              </w:rPr>
            </w:r>
            <w:r w:rsidR="00453B96" w:rsidRPr="004423E4">
              <w:rPr>
                <w:rFonts w:ascii="Arial" w:hAnsi="Arial" w:cs="Arial"/>
                <w:sz w:val="20"/>
                <w:szCs w:val="20"/>
              </w:rPr>
              <w:fldChar w:fldCharType="separate"/>
            </w:r>
            <w:r w:rsidR="00453B96" w:rsidRPr="004423E4">
              <w:rPr>
                <w:rFonts w:ascii="Arial" w:hAnsi="Arial" w:cs="Arial"/>
                <w:sz w:val="20"/>
                <w:szCs w:val="20"/>
              </w:rPr>
              <w:fldChar w:fldCharType="end"/>
            </w:r>
          </w:p>
        </w:tc>
        <w:tc>
          <w:tcPr>
            <w:tcW w:w="425" w:type="dxa"/>
            <w:vAlign w:val="center"/>
          </w:tcPr>
          <w:p w14:paraId="2FEBE254" w14:textId="77777777" w:rsidR="002A5AAD" w:rsidRPr="00514EEB" w:rsidRDefault="002A5AAD" w:rsidP="00620DDE">
            <w:pPr>
              <w:rPr>
                <w:rFonts w:ascii="Arial" w:eastAsia="MS UI Gothic" w:hAnsi="Arial" w:cs="Arial"/>
                <w:bCs/>
                <w:sz w:val="22"/>
                <w:szCs w:val="22"/>
              </w:rPr>
            </w:pPr>
          </w:p>
          <w:p w14:paraId="07567EF8" w14:textId="77777777" w:rsidR="002A5AAD" w:rsidRPr="00514EEB" w:rsidRDefault="002A5AAD" w:rsidP="00620DDE">
            <w:pPr>
              <w:rPr>
                <w:rFonts w:ascii="Arial" w:eastAsia="MS Gothic" w:hAnsi="Arial" w:cs="Arial"/>
                <w:b/>
                <w:sz w:val="22"/>
                <w:szCs w:val="22"/>
              </w:rPr>
            </w:pPr>
          </w:p>
        </w:tc>
      </w:tr>
      <w:tr w:rsidR="00B37BD0" w:rsidRPr="00514EEB" w14:paraId="0105FFE8" w14:textId="77777777" w:rsidTr="00620DDE">
        <w:trPr>
          <w:trHeight w:val="320"/>
        </w:trPr>
        <w:tc>
          <w:tcPr>
            <w:tcW w:w="9367" w:type="dxa"/>
            <w:tcBorders>
              <w:right w:val="nil"/>
            </w:tcBorders>
            <w:shd w:val="clear" w:color="auto" w:fill="D9D9D9"/>
            <w:vAlign w:val="center"/>
          </w:tcPr>
          <w:p w14:paraId="04027DF2" w14:textId="77777777" w:rsidR="00B37BD0" w:rsidRPr="004423E4" w:rsidRDefault="00B37BD0" w:rsidP="007821A3">
            <w:pPr>
              <w:rPr>
                <w:rFonts w:ascii="Arial" w:hAnsi="Arial" w:cs="Arial"/>
                <w:bCs/>
                <w:sz w:val="20"/>
                <w:szCs w:val="20"/>
              </w:rPr>
            </w:pPr>
            <w:r w:rsidRPr="004423E4">
              <w:rPr>
                <w:rFonts w:ascii="Arial" w:hAnsi="Arial" w:cs="Arial"/>
                <w:bCs/>
                <w:sz w:val="20"/>
                <w:szCs w:val="20"/>
              </w:rPr>
              <w:t>D.</w:t>
            </w:r>
            <w:r w:rsidRPr="004423E4">
              <w:rPr>
                <w:rFonts w:ascii="Arial" w:hAnsi="Arial" w:cs="Arial"/>
                <w:bCs/>
                <w:sz w:val="20"/>
                <w:szCs w:val="20"/>
              </w:rPr>
              <w:tab/>
              <w:t>Alternatively, our sharing/request was carried out under an exemption:</w:t>
            </w:r>
          </w:p>
        </w:tc>
        <w:tc>
          <w:tcPr>
            <w:tcW w:w="425" w:type="dxa"/>
            <w:shd w:val="clear" w:color="auto" w:fill="D9D9D9"/>
            <w:vAlign w:val="center"/>
          </w:tcPr>
          <w:p w14:paraId="6EA6688E" w14:textId="77777777" w:rsidR="00B37BD0" w:rsidRPr="00514EEB" w:rsidRDefault="00B37BD0" w:rsidP="00620DDE">
            <w:pPr>
              <w:rPr>
                <w:rFonts w:ascii="Arial" w:eastAsia="MS UI Gothic" w:hAnsi="Arial" w:cs="Arial"/>
                <w:bCs/>
                <w:sz w:val="22"/>
                <w:szCs w:val="22"/>
              </w:rPr>
            </w:pPr>
          </w:p>
        </w:tc>
      </w:tr>
      <w:tr w:rsidR="00B37BD0" w:rsidRPr="00514EEB" w14:paraId="463364EA" w14:textId="77777777" w:rsidTr="00B37BD0">
        <w:trPr>
          <w:trHeight w:val="320"/>
        </w:trPr>
        <w:tc>
          <w:tcPr>
            <w:tcW w:w="9367" w:type="dxa"/>
            <w:tcBorders>
              <w:right w:val="nil"/>
            </w:tcBorders>
            <w:vAlign w:val="center"/>
          </w:tcPr>
          <w:p w14:paraId="5E37258C" w14:textId="77777777" w:rsidR="00B37BD0" w:rsidRPr="004423E4" w:rsidRDefault="00B37BD0" w:rsidP="00B37BD0">
            <w:pPr>
              <w:rPr>
                <w:rFonts w:ascii="Arial" w:hAnsi="Arial" w:cs="Arial"/>
                <w:bCs/>
                <w:sz w:val="20"/>
                <w:szCs w:val="20"/>
              </w:rPr>
            </w:pPr>
            <w:r w:rsidRPr="004423E4">
              <w:rPr>
                <w:rFonts w:ascii="Arial" w:hAnsi="Arial" w:cs="Arial"/>
                <w:bCs/>
                <w:sz w:val="20"/>
                <w:szCs w:val="20"/>
              </w:rPr>
              <w:t>The sharing was necessary for the purposes of preventing or detecting crime, the apprehension or prosecutors of offenders or the assessment of tax or duty;</w:t>
            </w:r>
          </w:p>
        </w:tc>
        <w:tc>
          <w:tcPr>
            <w:tcW w:w="425" w:type="dxa"/>
            <w:vAlign w:val="center"/>
          </w:tcPr>
          <w:p w14:paraId="04A84388" w14:textId="77777777" w:rsidR="00B37BD0" w:rsidRPr="00514EEB" w:rsidRDefault="00453B96" w:rsidP="00620DDE">
            <w:pPr>
              <w:rPr>
                <w:rFonts w:ascii="Arial" w:eastAsia="MS UI Gothic" w:hAnsi="Arial" w:cs="Arial"/>
                <w:bCs/>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B37BD0" w:rsidRPr="00514EEB" w14:paraId="558912E3" w14:textId="77777777" w:rsidTr="00B37BD0">
        <w:trPr>
          <w:trHeight w:val="320"/>
        </w:trPr>
        <w:tc>
          <w:tcPr>
            <w:tcW w:w="9367" w:type="dxa"/>
            <w:tcBorders>
              <w:right w:val="nil"/>
            </w:tcBorders>
            <w:vAlign w:val="center"/>
          </w:tcPr>
          <w:p w14:paraId="3CB33ACD" w14:textId="77777777" w:rsidR="007821A3" w:rsidRPr="004423E4" w:rsidRDefault="007821A3" w:rsidP="007821A3">
            <w:pPr>
              <w:rPr>
                <w:rFonts w:ascii="Arial" w:hAnsi="Arial" w:cs="Arial"/>
                <w:bCs/>
                <w:sz w:val="20"/>
                <w:szCs w:val="20"/>
              </w:rPr>
            </w:pPr>
            <w:r w:rsidRPr="004423E4">
              <w:rPr>
                <w:rFonts w:ascii="Arial" w:hAnsi="Arial" w:cs="Arial"/>
                <w:bCs/>
                <w:sz w:val="20"/>
                <w:szCs w:val="20"/>
              </w:rPr>
              <w:t>The sharing was required by an enactment, rule of law or court/tribunal order;</w:t>
            </w:r>
          </w:p>
          <w:p w14:paraId="42E3A37D" w14:textId="77777777" w:rsidR="00B37BD0" w:rsidRPr="004423E4" w:rsidRDefault="00B37BD0" w:rsidP="007821A3">
            <w:pPr>
              <w:rPr>
                <w:rFonts w:ascii="Arial" w:hAnsi="Arial" w:cs="Arial"/>
                <w:bCs/>
                <w:sz w:val="20"/>
                <w:szCs w:val="20"/>
              </w:rPr>
            </w:pPr>
          </w:p>
        </w:tc>
        <w:tc>
          <w:tcPr>
            <w:tcW w:w="425" w:type="dxa"/>
            <w:vAlign w:val="center"/>
          </w:tcPr>
          <w:p w14:paraId="3203C428" w14:textId="77777777" w:rsidR="00B37BD0" w:rsidRPr="00514EEB" w:rsidRDefault="00453B96" w:rsidP="00620DDE">
            <w:pPr>
              <w:rPr>
                <w:rFonts w:ascii="Arial" w:eastAsia="MS UI Gothic" w:hAnsi="Arial" w:cs="Arial"/>
                <w:bCs/>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B37BD0" w:rsidRPr="00514EEB" w14:paraId="58C0F318" w14:textId="77777777" w:rsidTr="00B37BD0">
        <w:trPr>
          <w:trHeight w:val="320"/>
        </w:trPr>
        <w:tc>
          <w:tcPr>
            <w:tcW w:w="9367" w:type="dxa"/>
            <w:tcBorders>
              <w:right w:val="nil"/>
            </w:tcBorders>
            <w:vAlign w:val="center"/>
          </w:tcPr>
          <w:p w14:paraId="06A67EF0" w14:textId="77777777" w:rsidR="00B37BD0" w:rsidRPr="004423E4" w:rsidRDefault="007821A3" w:rsidP="007821A3">
            <w:pPr>
              <w:rPr>
                <w:rFonts w:ascii="Arial" w:hAnsi="Arial" w:cs="Arial"/>
                <w:bCs/>
                <w:sz w:val="20"/>
                <w:szCs w:val="20"/>
              </w:rPr>
            </w:pPr>
            <w:r w:rsidRPr="004423E4">
              <w:rPr>
                <w:rFonts w:ascii="Arial" w:hAnsi="Arial" w:cs="Arial"/>
                <w:bCs/>
                <w:sz w:val="20"/>
                <w:szCs w:val="20"/>
              </w:rPr>
              <w:t>The sharing was necessary for the purposes of actual or prospective legal proceedings, or obtaining of legal advice or establishing, exercising or defending legal rights;</w:t>
            </w:r>
          </w:p>
        </w:tc>
        <w:tc>
          <w:tcPr>
            <w:tcW w:w="425" w:type="dxa"/>
            <w:vAlign w:val="center"/>
          </w:tcPr>
          <w:p w14:paraId="3C6062F4" w14:textId="77777777" w:rsidR="00B37BD0" w:rsidRPr="00514EEB" w:rsidRDefault="00453B96" w:rsidP="00620DDE">
            <w:pPr>
              <w:rPr>
                <w:rFonts w:ascii="Arial" w:eastAsia="MS UI Gothic" w:hAnsi="Arial" w:cs="Arial"/>
                <w:bCs/>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7821A3" w:rsidRPr="00514EEB" w14:paraId="55AABB09" w14:textId="77777777" w:rsidTr="00B37BD0">
        <w:trPr>
          <w:trHeight w:val="320"/>
        </w:trPr>
        <w:tc>
          <w:tcPr>
            <w:tcW w:w="9367" w:type="dxa"/>
            <w:tcBorders>
              <w:right w:val="nil"/>
            </w:tcBorders>
            <w:vAlign w:val="center"/>
          </w:tcPr>
          <w:p w14:paraId="7D3AD25B" w14:textId="77777777" w:rsidR="007821A3" w:rsidRPr="004423E4" w:rsidRDefault="007821A3" w:rsidP="007821A3">
            <w:pPr>
              <w:rPr>
                <w:rFonts w:ascii="Arial" w:hAnsi="Arial" w:cs="Arial"/>
                <w:bCs/>
                <w:sz w:val="20"/>
                <w:szCs w:val="20"/>
              </w:rPr>
            </w:pPr>
            <w:r w:rsidRPr="004423E4">
              <w:rPr>
                <w:rFonts w:ascii="Arial" w:hAnsi="Arial" w:cs="Arial"/>
                <w:bCs/>
                <w:sz w:val="20"/>
                <w:szCs w:val="20"/>
              </w:rPr>
              <w:t>The sharing was necessary for discharging our functions protecting the public from maladministration and failures by a public body;</w:t>
            </w:r>
          </w:p>
        </w:tc>
        <w:tc>
          <w:tcPr>
            <w:tcW w:w="425" w:type="dxa"/>
            <w:vAlign w:val="center"/>
          </w:tcPr>
          <w:p w14:paraId="54A4E9D0" w14:textId="77777777" w:rsidR="007821A3" w:rsidRPr="00514EEB" w:rsidRDefault="00453B96" w:rsidP="00620DDE">
            <w:pPr>
              <w:rPr>
                <w:rFonts w:ascii="Arial" w:eastAsia="MS UI Gothic" w:hAnsi="Arial" w:cs="Arial"/>
                <w:bCs/>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r w:rsidR="007821A3" w:rsidRPr="00514EEB" w14:paraId="7AB5949F" w14:textId="77777777" w:rsidTr="00B37BD0">
        <w:trPr>
          <w:trHeight w:val="320"/>
        </w:trPr>
        <w:tc>
          <w:tcPr>
            <w:tcW w:w="9367" w:type="dxa"/>
            <w:tcBorders>
              <w:right w:val="nil"/>
            </w:tcBorders>
            <w:vAlign w:val="center"/>
          </w:tcPr>
          <w:p w14:paraId="11D62662" w14:textId="77777777" w:rsidR="007821A3" w:rsidRPr="004423E4" w:rsidRDefault="007821A3" w:rsidP="007821A3">
            <w:pPr>
              <w:rPr>
                <w:rFonts w:ascii="Arial" w:eastAsia="MS UI Gothic" w:hAnsi="Arial" w:cs="Arial"/>
                <w:bCs/>
                <w:sz w:val="20"/>
                <w:szCs w:val="20"/>
              </w:rPr>
            </w:pPr>
            <w:r w:rsidRPr="004423E4">
              <w:rPr>
                <w:rFonts w:ascii="Arial" w:hAnsi="Arial" w:cs="Arial"/>
                <w:bCs/>
                <w:sz w:val="20"/>
                <w:szCs w:val="20"/>
              </w:rPr>
              <w:t>The sharing was necessary because we are discharging specific regulatory functions relating to legal services, the health service and children’s services (but are not related to our own complaints handling functions).</w:t>
            </w:r>
          </w:p>
        </w:tc>
        <w:tc>
          <w:tcPr>
            <w:tcW w:w="425" w:type="dxa"/>
            <w:vAlign w:val="center"/>
          </w:tcPr>
          <w:p w14:paraId="5F8B3678" w14:textId="77777777" w:rsidR="007821A3" w:rsidRPr="00514EEB" w:rsidRDefault="00453B96" w:rsidP="00620DDE">
            <w:pPr>
              <w:rPr>
                <w:rFonts w:ascii="Arial" w:eastAsia="MS UI Gothic" w:hAnsi="Arial" w:cs="Arial"/>
                <w:bCs/>
                <w:sz w:val="22"/>
                <w:szCs w:val="22"/>
              </w:rPr>
            </w:pPr>
            <w:r w:rsidRPr="00514EEB">
              <w:rPr>
                <w:rFonts w:ascii="Arial" w:hAnsi="Arial" w:cs="Arial"/>
                <w:sz w:val="22"/>
                <w:szCs w:val="22"/>
              </w:rPr>
              <w:fldChar w:fldCharType="begin">
                <w:ffData>
                  <w:name w:val="Check3"/>
                  <w:enabled/>
                  <w:calcOnExit w:val="0"/>
                  <w:checkBox>
                    <w:sizeAuto/>
                    <w:default w:val="0"/>
                    <w:checked w:val="0"/>
                  </w:checkBox>
                </w:ffData>
              </w:fldChar>
            </w:r>
            <w:r w:rsidRPr="00514EEB">
              <w:rPr>
                <w:rFonts w:ascii="Arial" w:hAnsi="Arial" w:cs="Arial"/>
                <w:sz w:val="22"/>
                <w:szCs w:val="22"/>
              </w:rPr>
              <w:instrText xml:space="preserve"> FORMCHECKBOX </w:instrText>
            </w:r>
            <w:r w:rsidRPr="00514EEB">
              <w:rPr>
                <w:rFonts w:ascii="Arial" w:hAnsi="Arial" w:cs="Arial"/>
                <w:sz w:val="22"/>
                <w:szCs w:val="22"/>
              </w:rPr>
            </w:r>
            <w:r w:rsidRPr="00514EEB">
              <w:rPr>
                <w:rFonts w:ascii="Arial" w:hAnsi="Arial" w:cs="Arial"/>
                <w:sz w:val="22"/>
                <w:szCs w:val="22"/>
              </w:rPr>
              <w:fldChar w:fldCharType="separate"/>
            </w:r>
            <w:r w:rsidRPr="00514EEB">
              <w:rPr>
                <w:rFonts w:ascii="Arial" w:hAnsi="Arial" w:cs="Arial"/>
                <w:sz w:val="22"/>
                <w:szCs w:val="22"/>
              </w:rPr>
              <w:fldChar w:fldCharType="end"/>
            </w:r>
          </w:p>
        </w:tc>
      </w:tr>
    </w:tbl>
    <w:p w14:paraId="374E4D7B" w14:textId="77777777" w:rsidR="004423E4" w:rsidRDefault="004423E4" w:rsidP="004423E4">
      <w:pPr>
        <w:rPr>
          <w:rFonts w:ascii="Arial" w:hAnsi="Arial" w:cs="Arial"/>
          <w:b/>
          <w:sz w:val="22"/>
          <w:szCs w:val="22"/>
        </w:rPr>
      </w:pPr>
    </w:p>
    <w:p w14:paraId="51FF286C" w14:textId="02750210" w:rsidR="004423E4" w:rsidRDefault="004423E4" w:rsidP="004423E4">
      <w:pPr>
        <w:rPr>
          <w:rFonts w:ascii="Arial" w:hAnsi="Arial" w:cs="Arial"/>
          <w:b/>
          <w:sz w:val="22"/>
          <w:szCs w:val="22"/>
        </w:rPr>
      </w:pPr>
      <w:r>
        <w:rPr>
          <w:rFonts w:ascii="Arial" w:hAnsi="Arial" w:cs="Arial"/>
          <w:b/>
          <w:sz w:val="22"/>
          <w:szCs w:val="22"/>
        </w:rPr>
        <w:t xml:space="preserve">COMPLETED FORMS SHOULD BE SENT TO </w:t>
      </w:r>
      <w:hyperlink r:id="rId12" w:history="1">
        <w:r w:rsidR="009F001E" w:rsidRPr="00591479">
          <w:rPr>
            <w:rStyle w:val="Hyperlink"/>
            <w:rFonts w:ascii="Arial" w:hAnsi="Arial" w:cs="Arial"/>
            <w:b/>
            <w:sz w:val="22"/>
            <w:szCs w:val="22"/>
          </w:rPr>
          <w:t>KSIP@KENT.POLICE.UK</w:t>
        </w:r>
      </w:hyperlink>
      <w:r w:rsidR="005F2DCC">
        <w:rPr>
          <w:rFonts w:ascii="Arial" w:hAnsi="Arial" w:cs="Arial"/>
          <w:b/>
          <w:sz w:val="22"/>
          <w:szCs w:val="22"/>
        </w:rPr>
        <w:t xml:space="preserve"> </w:t>
      </w:r>
    </w:p>
    <w:p w14:paraId="44BE8EAD" w14:textId="77777777" w:rsidR="004423E4" w:rsidRPr="00514EEB" w:rsidRDefault="004423E4" w:rsidP="004423E4">
      <w:pPr>
        <w:rPr>
          <w:rFonts w:ascii="Arial" w:hAnsi="Arial" w:cs="Arial"/>
          <w:b/>
          <w:sz w:val="22"/>
          <w:szCs w:val="22"/>
        </w:rPr>
      </w:pPr>
    </w:p>
    <w:p w14:paraId="5D745BB6" w14:textId="77777777" w:rsidR="00287C43" w:rsidRPr="00514EEB" w:rsidRDefault="00287C43" w:rsidP="00133708">
      <w:pPr>
        <w:ind w:left="-720"/>
        <w:rPr>
          <w:rFonts w:ascii="Arial" w:hAnsi="Arial" w:cs="Arial"/>
          <w:b/>
          <w:sz w:val="22"/>
          <w:szCs w:val="22"/>
        </w:rPr>
      </w:pPr>
    </w:p>
    <w:p w14:paraId="53EF3F4A" w14:textId="77777777" w:rsidR="00287C43" w:rsidRPr="00514EEB" w:rsidRDefault="00287C43" w:rsidP="004423E4">
      <w:pPr>
        <w:rPr>
          <w:rFonts w:ascii="Arial" w:hAnsi="Arial" w:cs="Arial"/>
          <w:b/>
          <w:sz w:val="22"/>
          <w:szCs w:val="22"/>
        </w:rPr>
      </w:pPr>
    </w:p>
    <w:p w14:paraId="1C5BE27C" w14:textId="77777777" w:rsidR="00287C43" w:rsidRPr="00514EEB" w:rsidRDefault="00287C43" w:rsidP="00133708">
      <w:pPr>
        <w:ind w:left="-720"/>
        <w:rPr>
          <w:rFonts w:ascii="Arial" w:hAnsi="Arial" w:cs="Arial"/>
          <w:b/>
          <w:sz w:val="22"/>
          <w:szCs w:val="22"/>
        </w:rPr>
      </w:pPr>
    </w:p>
    <w:p w14:paraId="0C0C7868" w14:textId="77777777" w:rsidR="00287C43" w:rsidRPr="00514EEB" w:rsidRDefault="00287C43" w:rsidP="00133708">
      <w:pPr>
        <w:ind w:left="-720"/>
        <w:rPr>
          <w:rFonts w:ascii="Arial" w:hAnsi="Arial" w:cs="Arial"/>
          <w:b/>
          <w:sz w:val="22"/>
          <w:szCs w:val="22"/>
        </w:rPr>
      </w:pPr>
    </w:p>
    <w:p w14:paraId="5573DA96" w14:textId="77777777" w:rsidR="00287C43" w:rsidRPr="00514EEB" w:rsidRDefault="00287C43" w:rsidP="00133708">
      <w:pPr>
        <w:ind w:left="-720"/>
        <w:rPr>
          <w:rFonts w:ascii="Arial" w:hAnsi="Arial" w:cs="Arial"/>
          <w:b/>
          <w:sz w:val="22"/>
          <w:szCs w:val="22"/>
        </w:rPr>
      </w:pPr>
    </w:p>
    <w:p w14:paraId="58959E28" w14:textId="77777777" w:rsidR="00287C43" w:rsidRPr="00514EEB" w:rsidRDefault="00287C43" w:rsidP="00133708">
      <w:pPr>
        <w:ind w:left="-720"/>
        <w:rPr>
          <w:rFonts w:ascii="Arial" w:hAnsi="Arial" w:cs="Arial"/>
          <w:b/>
          <w:sz w:val="22"/>
          <w:szCs w:val="22"/>
        </w:rPr>
      </w:pPr>
    </w:p>
    <w:p w14:paraId="7EE1536C" w14:textId="77777777" w:rsidR="00287C43" w:rsidRPr="00514EEB" w:rsidRDefault="00287C43" w:rsidP="00133708">
      <w:pPr>
        <w:ind w:left="-720"/>
        <w:rPr>
          <w:rFonts w:ascii="Arial" w:hAnsi="Arial" w:cs="Arial"/>
          <w:b/>
          <w:sz w:val="22"/>
          <w:szCs w:val="22"/>
        </w:rPr>
      </w:pPr>
    </w:p>
    <w:p w14:paraId="254A4FD8" w14:textId="77777777" w:rsidR="00287C43" w:rsidRPr="00514EEB" w:rsidRDefault="00287C43" w:rsidP="00133708">
      <w:pPr>
        <w:ind w:left="-720"/>
        <w:rPr>
          <w:rFonts w:ascii="Arial" w:hAnsi="Arial" w:cs="Arial"/>
          <w:b/>
          <w:sz w:val="22"/>
          <w:szCs w:val="22"/>
        </w:rPr>
      </w:pPr>
    </w:p>
    <w:p w14:paraId="2EE5E3D1" w14:textId="77777777" w:rsidR="00287C43" w:rsidRPr="00514EEB" w:rsidRDefault="00287C43" w:rsidP="00133708">
      <w:pPr>
        <w:ind w:left="-720"/>
        <w:rPr>
          <w:rFonts w:ascii="Arial" w:hAnsi="Arial" w:cs="Arial"/>
          <w:b/>
          <w:sz w:val="22"/>
          <w:szCs w:val="22"/>
        </w:rPr>
      </w:pPr>
    </w:p>
    <w:p w14:paraId="4461944E" w14:textId="77777777" w:rsidR="00287C43" w:rsidRPr="00514EEB" w:rsidRDefault="00287C43" w:rsidP="00133708">
      <w:pPr>
        <w:ind w:left="-720"/>
        <w:rPr>
          <w:rFonts w:ascii="Arial" w:hAnsi="Arial" w:cs="Arial"/>
          <w:b/>
          <w:sz w:val="22"/>
          <w:szCs w:val="22"/>
        </w:rPr>
      </w:pPr>
    </w:p>
    <w:p w14:paraId="6E8343D5" w14:textId="77777777" w:rsidR="00287C43" w:rsidRPr="00514EEB" w:rsidRDefault="00287C43" w:rsidP="00133708">
      <w:pPr>
        <w:ind w:left="-720"/>
        <w:rPr>
          <w:rFonts w:ascii="Arial" w:hAnsi="Arial" w:cs="Arial"/>
          <w:b/>
          <w:sz w:val="22"/>
          <w:szCs w:val="22"/>
        </w:rPr>
      </w:pPr>
    </w:p>
    <w:p w14:paraId="3CCE37DE" w14:textId="77777777" w:rsidR="00287C43" w:rsidRPr="00514EEB" w:rsidRDefault="00287C43" w:rsidP="00133708">
      <w:pPr>
        <w:ind w:left="-720"/>
        <w:rPr>
          <w:rFonts w:ascii="Arial" w:hAnsi="Arial" w:cs="Arial"/>
          <w:b/>
          <w:sz w:val="22"/>
          <w:szCs w:val="22"/>
        </w:rPr>
      </w:pPr>
    </w:p>
    <w:sectPr w:rsidR="00287C43" w:rsidRPr="00514EEB" w:rsidSect="00F65451">
      <w:headerReference w:type="even" r:id="rId13"/>
      <w:headerReference w:type="default" r:id="rId14"/>
      <w:footerReference w:type="even" r:id="rId15"/>
      <w:footerReference w:type="default" r:id="rId16"/>
      <w:headerReference w:type="first" r:id="rId17"/>
      <w:footerReference w:type="first" r:id="rId18"/>
      <w:pgSz w:w="11906" w:h="16838"/>
      <w:pgMar w:top="1025" w:right="1800" w:bottom="899" w:left="1800" w:header="5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3134" w14:textId="77777777" w:rsidR="00BE49EE" w:rsidRDefault="00BE49EE">
      <w:r>
        <w:separator/>
      </w:r>
    </w:p>
  </w:endnote>
  <w:endnote w:type="continuationSeparator" w:id="0">
    <w:p w14:paraId="3916A342" w14:textId="77777777" w:rsidR="00BE49EE" w:rsidRDefault="00BE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66A6" w14:textId="77777777" w:rsidR="00CB5F9F" w:rsidRDefault="00CB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EE7" w14:textId="77777777" w:rsidR="00FA257D" w:rsidRPr="007900A9" w:rsidRDefault="0087575A" w:rsidP="008A5353">
    <w:pPr>
      <w:pStyle w:val="Footer"/>
      <w:jc w:val="right"/>
      <w:rPr>
        <w:rFonts w:ascii="Arial" w:hAnsi="Arial" w:cs="Arial"/>
        <w:sz w:val="20"/>
        <w:szCs w:val="20"/>
      </w:rPr>
    </w:pPr>
    <w:r>
      <w:rPr>
        <w:rFonts w:ascii="Arial" w:hAnsi="Arial" w:cs="Arial"/>
        <w:sz w:val="20"/>
        <w:szCs w:val="20"/>
      </w:rPr>
      <w:tab/>
    </w:r>
    <w:r w:rsidR="008A5353">
      <w:rPr>
        <w:rFonts w:ascii="Arial" w:hAnsi="Arial" w:cs="Arial"/>
        <w:sz w:val="20"/>
        <w:szCs w:val="20"/>
      </w:rPr>
      <w:t>***</w:t>
    </w:r>
    <w:r w:rsidR="009B01F5">
      <w:rPr>
        <w:rFonts w:ascii="Arial" w:hAnsi="Arial" w:cs="Arial"/>
        <w:sz w:val="20"/>
        <w:szCs w:val="20"/>
      </w:rPr>
      <w:t>OFFICIAL- SENSITIVE</w:t>
    </w:r>
    <w:r w:rsidR="00FA257D" w:rsidRPr="007900A9">
      <w:rPr>
        <w:rFonts w:ascii="Arial" w:hAnsi="Arial" w:cs="Arial"/>
        <w:sz w:val="20"/>
        <w:szCs w:val="20"/>
      </w:rPr>
      <w:t xml:space="preserve"> WHEN COMPLETE</w:t>
    </w:r>
    <w:r w:rsidR="008A5353">
      <w:rPr>
        <w:rFonts w:ascii="Arial" w:hAnsi="Arial" w:cs="Arial"/>
        <w:sz w:val="20"/>
        <w:szCs w:val="20"/>
      </w:rPr>
      <w:t>***</w:t>
    </w:r>
    <w:r w:rsidR="00FA257D">
      <w:rPr>
        <w:rFonts w:ascii="Arial" w:hAnsi="Arial" w:cs="Arial"/>
        <w:sz w:val="20"/>
        <w:szCs w:val="20"/>
      </w:rPr>
      <w:tab/>
    </w:r>
    <w:r w:rsidR="00FA257D">
      <w:rPr>
        <w:rFonts w:ascii="Arial" w:hAnsi="Arial" w:cs="Arial"/>
        <w:sz w:val="20"/>
        <w:szCs w:val="20"/>
      </w:rPr>
      <w:tab/>
    </w:r>
    <w:r w:rsidR="00FA257D" w:rsidRPr="005A5B46">
      <w:rPr>
        <w:rFonts w:ascii="Arial" w:hAnsi="Arial" w:cs="Arial"/>
        <w:sz w:val="20"/>
        <w:szCs w:val="20"/>
      </w:rPr>
      <w:t xml:space="preserve"> </w:t>
    </w:r>
    <w:r w:rsidRPr="0087575A">
      <w:rPr>
        <w:rStyle w:val="PageNumber"/>
        <w:rFonts w:ascii="Arial" w:hAnsi="Arial" w:cs="Arial"/>
        <w:sz w:val="20"/>
        <w:szCs w:val="20"/>
      </w:rPr>
      <w:t xml:space="preserve"> </w:t>
    </w:r>
    <w:r w:rsidRPr="0087575A">
      <w:rPr>
        <w:rStyle w:val="PageNumber"/>
        <w:rFonts w:ascii="Arial" w:hAnsi="Arial" w:cs="Arial"/>
        <w:sz w:val="20"/>
        <w:szCs w:val="20"/>
      </w:rPr>
      <w:fldChar w:fldCharType="begin"/>
    </w:r>
    <w:r w:rsidRPr="0087575A">
      <w:rPr>
        <w:rStyle w:val="PageNumber"/>
        <w:rFonts w:ascii="Arial" w:hAnsi="Arial" w:cs="Arial"/>
        <w:sz w:val="20"/>
        <w:szCs w:val="20"/>
      </w:rPr>
      <w:instrText xml:space="preserve"> PAGE  \* Arabic  \* MERGEFORMAT </w:instrText>
    </w:r>
    <w:r w:rsidRPr="0087575A">
      <w:rPr>
        <w:rStyle w:val="PageNumber"/>
        <w:rFonts w:ascii="Arial" w:hAnsi="Arial" w:cs="Arial"/>
        <w:sz w:val="20"/>
        <w:szCs w:val="20"/>
      </w:rPr>
      <w:fldChar w:fldCharType="separate"/>
    </w:r>
    <w:r w:rsidR="00F65451">
      <w:rPr>
        <w:rStyle w:val="PageNumber"/>
        <w:rFonts w:ascii="Arial" w:hAnsi="Arial" w:cs="Arial"/>
        <w:noProof/>
        <w:sz w:val="20"/>
        <w:szCs w:val="20"/>
      </w:rPr>
      <w:t>2</w:t>
    </w:r>
    <w:r w:rsidRPr="0087575A">
      <w:rPr>
        <w:rStyle w:val="PageNumber"/>
        <w:rFonts w:ascii="Arial" w:hAnsi="Arial" w:cs="Arial"/>
        <w:sz w:val="20"/>
        <w:szCs w:val="20"/>
      </w:rPr>
      <w:fldChar w:fldCharType="end"/>
    </w:r>
    <w:r w:rsidRPr="0087575A">
      <w:rPr>
        <w:rStyle w:val="PageNumber"/>
        <w:rFonts w:ascii="Arial" w:hAnsi="Arial" w:cs="Arial"/>
        <w:sz w:val="20"/>
        <w:szCs w:val="20"/>
      </w:rPr>
      <w:t xml:space="preserve"> of </w:t>
    </w:r>
    <w:r w:rsidRPr="0087575A">
      <w:rPr>
        <w:rStyle w:val="PageNumber"/>
        <w:rFonts w:ascii="Arial" w:hAnsi="Arial" w:cs="Arial"/>
        <w:sz w:val="20"/>
        <w:szCs w:val="20"/>
      </w:rPr>
      <w:fldChar w:fldCharType="begin"/>
    </w:r>
    <w:r w:rsidRPr="0087575A">
      <w:rPr>
        <w:rStyle w:val="PageNumber"/>
        <w:rFonts w:ascii="Arial" w:hAnsi="Arial" w:cs="Arial"/>
        <w:sz w:val="20"/>
        <w:szCs w:val="20"/>
      </w:rPr>
      <w:instrText xml:space="preserve"> NUMPAGES  \* Arabic  \* MERGEFORMAT </w:instrText>
    </w:r>
    <w:r w:rsidRPr="0087575A">
      <w:rPr>
        <w:rStyle w:val="PageNumber"/>
        <w:rFonts w:ascii="Arial" w:hAnsi="Arial" w:cs="Arial"/>
        <w:sz w:val="20"/>
        <w:szCs w:val="20"/>
      </w:rPr>
      <w:fldChar w:fldCharType="separate"/>
    </w:r>
    <w:r w:rsidR="00F65451">
      <w:rPr>
        <w:rStyle w:val="PageNumber"/>
        <w:rFonts w:ascii="Arial" w:hAnsi="Arial" w:cs="Arial"/>
        <w:noProof/>
        <w:sz w:val="20"/>
        <w:szCs w:val="20"/>
      </w:rPr>
      <w:t>5</w:t>
    </w:r>
    <w:r w:rsidRPr="0087575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FB7A" w14:textId="77777777" w:rsidR="00CB5F9F" w:rsidRDefault="00CB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93AC" w14:textId="77777777" w:rsidR="00BE49EE" w:rsidRDefault="00BE49EE">
      <w:r>
        <w:separator/>
      </w:r>
    </w:p>
  </w:footnote>
  <w:footnote w:type="continuationSeparator" w:id="0">
    <w:p w14:paraId="771AE9F6" w14:textId="77777777" w:rsidR="00BE49EE" w:rsidRDefault="00BE49EE">
      <w:r>
        <w:continuationSeparator/>
      </w:r>
    </w:p>
  </w:footnote>
  <w:footnote w:id="1">
    <w:p w14:paraId="719B1DB7" w14:textId="3B03053F" w:rsidR="007821A3" w:rsidRDefault="007821A3">
      <w:pPr>
        <w:pStyle w:val="FootnoteText"/>
      </w:pPr>
      <w:r w:rsidRPr="007821A3">
        <w:rPr>
          <w:rStyle w:val="FootnoteReference"/>
          <w:sz w:val="14"/>
        </w:rPr>
        <w:footnoteRef/>
      </w:r>
      <w:r w:rsidRPr="007821A3">
        <w:rPr>
          <w:sz w:val="14"/>
        </w:rPr>
        <w:t xml:space="preserve"> For more information on information sharing at </w:t>
      </w:r>
      <w:r w:rsidR="003348E2">
        <w:rPr>
          <w:sz w:val="14"/>
        </w:rPr>
        <w:t>the HBA Tactical Group</w:t>
      </w:r>
      <w:r w:rsidR="00AA0AA3">
        <w:rPr>
          <w:sz w:val="14"/>
        </w:rPr>
        <w:t xml:space="preserve"> </w:t>
      </w:r>
      <w:r w:rsidRPr="007821A3">
        <w:rPr>
          <w:sz w:val="14"/>
        </w:rPr>
        <w:t>refer to the Kent and Medway Information Sharing Agreement</w:t>
      </w:r>
    </w:p>
  </w:footnote>
  <w:footnote w:id="2">
    <w:p w14:paraId="66CFDE3A" w14:textId="77777777" w:rsidR="00EF36B6" w:rsidRPr="00B37BD0" w:rsidRDefault="00EF36B6" w:rsidP="00B37BD0">
      <w:pPr>
        <w:rPr>
          <w:rFonts w:ascii="Tahoma" w:hAnsi="Tahoma" w:cs="Tahoma"/>
          <w:sz w:val="16"/>
          <w:szCs w:val="16"/>
        </w:rPr>
      </w:pPr>
      <w:r w:rsidRPr="00B37BD0">
        <w:rPr>
          <w:rStyle w:val="FootnoteReference"/>
          <w:rFonts w:ascii="Tahoma" w:hAnsi="Tahoma" w:cs="Tahoma"/>
          <w:sz w:val="16"/>
          <w:szCs w:val="16"/>
        </w:rPr>
        <w:footnoteRef/>
      </w:r>
      <w:r w:rsidRPr="00B37BD0">
        <w:rPr>
          <w:rFonts w:ascii="Tahoma" w:hAnsi="Tahoma" w:cs="Tahoma"/>
          <w:sz w:val="16"/>
          <w:szCs w:val="16"/>
        </w:rPr>
        <w:t xml:space="preserve"> </w:t>
      </w:r>
      <w:r w:rsidRPr="007821A3">
        <w:rPr>
          <w:rFonts w:ascii="Tahoma" w:hAnsi="Tahoma" w:cs="Tahoma"/>
          <w:sz w:val="14"/>
          <w:szCs w:val="16"/>
        </w:rPr>
        <w:t xml:space="preserve">Special Category Personal Data </w:t>
      </w:r>
      <w:r w:rsidR="00B37BD0" w:rsidRPr="007821A3">
        <w:rPr>
          <w:rFonts w:ascii="Tahoma" w:hAnsi="Tahoma" w:cs="Tahoma"/>
          <w:sz w:val="14"/>
          <w:szCs w:val="16"/>
        </w:rPr>
        <w:t>would include information such as; race; ethnic origin; politics; religion; trade union membership; genetics; biometrics (where used for ID purposes); health;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5112" w14:textId="77777777" w:rsidR="00CB5F9F" w:rsidRDefault="00CB5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7AF6" w14:textId="77777777" w:rsidR="00FA257D" w:rsidRPr="007F1AE6" w:rsidRDefault="000146D5" w:rsidP="009B01F5">
    <w:pPr>
      <w:pStyle w:val="Header"/>
      <w:jc w:val="center"/>
      <w:rPr>
        <w:rFonts w:ascii="Arial" w:hAnsi="Arial" w:cs="Arial"/>
        <w:b/>
        <w:color w:val="000000"/>
        <w:sz w:val="18"/>
        <w:szCs w:val="20"/>
      </w:rPr>
    </w:pPr>
    <w:r w:rsidRPr="007F1AE6">
      <w:rPr>
        <w:rFonts w:ascii="Arial" w:hAnsi="Arial" w:cs="Arial"/>
        <w:b/>
        <w:color w:val="000000"/>
        <w:sz w:val="18"/>
        <w:szCs w:val="20"/>
      </w:rPr>
      <w:t>***</w:t>
    </w:r>
    <w:r w:rsidR="009B01F5" w:rsidRPr="007F1AE6">
      <w:rPr>
        <w:rFonts w:ascii="Arial" w:hAnsi="Arial" w:cs="Arial"/>
        <w:b/>
        <w:color w:val="000000"/>
        <w:sz w:val="18"/>
        <w:szCs w:val="20"/>
      </w:rPr>
      <w:t>OFFICIAL- SENSITIVE WHEN COMPLETE</w:t>
    </w:r>
    <w:r w:rsidRPr="007F1AE6">
      <w:rPr>
        <w:rFonts w:ascii="Arial" w:hAnsi="Arial" w:cs="Arial"/>
        <w:b/>
        <w:color w:val="000000"/>
        <w:sz w:val="18"/>
        <w:szCs w:val="20"/>
      </w:rPr>
      <w:t>***</w:t>
    </w:r>
  </w:p>
  <w:p w14:paraId="3101F953" w14:textId="77777777" w:rsidR="00567940" w:rsidRDefault="00567940" w:rsidP="00567940">
    <w:pPr>
      <w:pStyle w:val="Header"/>
      <w:jc w:val="center"/>
      <w:rPr>
        <w:rFonts w:ascii="Arial" w:hAnsi="Arial" w:cs="Arial"/>
        <w:sz w:val="18"/>
        <w:szCs w:val="20"/>
      </w:rPr>
    </w:pPr>
  </w:p>
  <w:p w14:paraId="33C6A358" w14:textId="77777777" w:rsidR="00F65451" w:rsidRPr="00567940" w:rsidRDefault="001A7B52" w:rsidP="00567940">
    <w:pPr>
      <w:pStyle w:val="Header"/>
      <w:jc w:val="center"/>
      <w:rPr>
        <w:rFonts w:ascii="Arial" w:hAnsi="Arial" w:cs="Arial"/>
        <w:sz w:val="18"/>
        <w:szCs w:val="20"/>
      </w:rPr>
    </w:pPr>
    <w:r w:rsidRPr="00567940">
      <w:rPr>
        <w:rFonts w:ascii="Arial" w:hAnsi="Arial" w:cs="Arial"/>
        <w:sz w:val="1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621" w14:textId="77777777" w:rsidR="00F65451" w:rsidRPr="00F65451" w:rsidRDefault="00F65451" w:rsidP="00F65451">
    <w:pPr>
      <w:pStyle w:val="Header"/>
      <w:jc w:val="center"/>
      <w:rPr>
        <w:rFonts w:ascii="Tahoma" w:hAnsi="Tahoma" w:cs="Tahoma"/>
        <w:b/>
        <w:sz w:val="18"/>
        <w:szCs w:val="18"/>
      </w:rPr>
    </w:pPr>
    <w:r w:rsidRPr="00F65451">
      <w:rPr>
        <w:rFonts w:ascii="Tahoma" w:hAnsi="Tahoma" w:cs="Tahoma"/>
        <w:b/>
        <w:sz w:val="18"/>
        <w:szCs w:val="18"/>
      </w:rPr>
      <w:t>***OFFICIAL SENSITIVE WHEN COMPLETE***</w:t>
    </w:r>
  </w:p>
  <w:p w14:paraId="6998D97C" w14:textId="77777777" w:rsidR="00F65451" w:rsidRPr="00F65451" w:rsidRDefault="00F65451" w:rsidP="00F65451">
    <w:pPr>
      <w:pStyle w:val="Header"/>
      <w:jc w:val="center"/>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A56"/>
    <w:multiLevelType w:val="hybridMultilevel"/>
    <w:tmpl w:val="CF8E374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E505A"/>
    <w:multiLevelType w:val="hybridMultilevel"/>
    <w:tmpl w:val="C94E4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D20B0"/>
    <w:multiLevelType w:val="hybridMultilevel"/>
    <w:tmpl w:val="4D5A0620"/>
    <w:lvl w:ilvl="0" w:tplc="C590A5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3B7CAF"/>
    <w:multiLevelType w:val="hybridMultilevel"/>
    <w:tmpl w:val="9E76B122"/>
    <w:lvl w:ilvl="0" w:tplc="130E8638">
      <w:start w:val="1"/>
      <w:numFmt w:val="upperLetter"/>
      <w:lvlText w:val="%1."/>
      <w:lvlJc w:val="left"/>
      <w:pPr>
        <w:ind w:left="360" w:hanging="360"/>
      </w:pPr>
      <w:rPr>
        <w:rFonts w:eastAsia="MS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B06B61"/>
    <w:multiLevelType w:val="hybridMultilevel"/>
    <w:tmpl w:val="593CEDD0"/>
    <w:lvl w:ilvl="0" w:tplc="A83819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67568"/>
    <w:multiLevelType w:val="hybridMultilevel"/>
    <w:tmpl w:val="DEE45B2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0BF55DD1"/>
    <w:multiLevelType w:val="hybridMultilevel"/>
    <w:tmpl w:val="A67430A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B7681"/>
    <w:multiLevelType w:val="hybridMultilevel"/>
    <w:tmpl w:val="EF6EDCE4"/>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12102920"/>
    <w:multiLevelType w:val="multilevel"/>
    <w:tmpl w:val="4F84F874"/>
    <w:styleLink w:val="Numberedlist"/>
    <w:lvl w:ilvl="0">
      <w:start w:val="1"/>
      <w:numFmt w:val="decimal"/>
      <w:lvlText w:val="%1."/>
      <w:lvlJc w:val="left"/>
      <w:pPr>
        <w:tabs>
          <w:tab w:val="num" w:pos="720"/>
        </w:tabs>
        <w:ind w:left="720" w:hanging="360"/>
      </w:pPr>
      <w:rPr>
        <w:rFonts w:cs="Times New Roman"/>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0A1A4C"/>
    <w:multiLevelType w:val="hybridMultilevel"/>
    <w:tmpl w:val="F574E8E6"/>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14CB6385"/>
    <w:multiLevelType w:val="hybridMultilevel"/>
    <w:tmpl w:val="D40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B024C"/>
    <w:multiLevelType w:val="hybridMultilevel"/>
    <w:tmpl w:val="8B629D6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173B6F9C"/>
    <w:multiLevelType w:val="hybridMultilevel"/>
    <w:tmpl w:val="0B2AC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23E8C"/>
    <w:multiLevelType w:val="hybridMultilevel"/>
    <w:tmpl w:val="0284CD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7092C8E"/>
    <w:multiLevelType w:val="hybridMultilevel"/>
    <w:tmpl w:val="0DFE4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0D3207"/>
    <w:multiLevelType w:val="hybridMultilevel"/>
    <w:tmpl w:val="E6C0F812"/>
    <w:lvl w:ilvl="0" w:tplc="A83819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4E64"/>
    <w:multiLevelType w:val="hybridMultilevel"/>
    <w:tmpl w:val="FD28A7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27032C7"/>
    <w:multiLevelType w:val="multilevel"/>
    <w:tmpl w:val="BFD4AFF0"/>
    <w:lvl w:ilvl="0">
      <w:start w:val="2"/>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6FF0066"/>
    <w:multiLevelType w:val="hybridMultilevel"/>
    <w:tmpl w:val="11566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21BCD"/>
    <w:multiLevelType w:val="hybridMultilevel"/>
    <w:tmpl w:val="ADD0B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55B73"/>
    <w:multiLevelType w:val="hybridMultilevel"/>
    <w:tmpl w:val="3C90E6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15:restartNumberingAfterBreak="0">
    <w:nsid w:val="3CDD376B"/>
    <w:multiLevelType w:val="hybridMultilevel"/>
    <w:tmpl w:val="7DFCC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70F52"/>
    <w:multiLevelType w:val="hybridMultilevel"/>
    <w:tmpl w:val="FDEA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F72AE2"/>
    <w:multiLevelType w:val="multilevel"/>
    <w:tmpl w:val="02C48C0A"/>
    <w:lvl w:ilvl="0">
      <w:start w:val="1"/>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0512860"/>
    <w:multiLevelType w:val="hybridMultilevel"/>
    <w:tmpl w:val="347A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730B9"/>
    <w:multiLevelType w:val="hybridMultilevel"/>
    <w:tmpl w:val="C470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0D14B6"/>
    <w:multiLevelType w:val="multilevel"/>
    <w:tmpl w:val="8230FF2E"/>
    <w:lvl w:ilvl="0">
      <w:start w:val="13"/>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484300F1"/>
    <w:multiLevelType w:val="hybridMultilevel"/>
    <w:tmpl w:val="8070AB6A"/>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73BD2"/>
    <w:multiLevelType w:val="hybridMultilevel"/>
    <w:tmpl w:val="3182B422"/>
    <w:lvl w:ilvl="0" w:tplc="AC026B6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D942BB"/>
    <w:multiLevelType w:val="hybridMultilevel"/>
    <w:tmpl w:val="60503C42"/>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E72717"/>
    <w:multiLevelType w:val="hybridMultilevel"/>
    <w:tmpl w:val="9CF8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B5305"/>
    <w:multiLevelType w:val="hybridMultilevel"/>
    <w:tmpl w:val="5B042D12"/>
    <w:lvl w:ilvl="0" w:tplc="A83819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592EDD"/>
    <w:multiLevelType w:val="hybridMultilevel"/>
    <w:tmpl w:val="21A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6F6576"/>
    <w:multiLevelType w:val="hybridMultilevel"/>
    <w:tmpl w:val="61D80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71A46"/>
    <w:multiLevelType w:val="hybridMultilevel"/>
    <w:tmpl w:val="6A965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04A59"/>
    <w:multiLevelType w:val="hybridMultilevel"/>
    <w:tmpl w:val="DCD210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AA65357"/>
    <w:multiLevelType w:val="hybridMultilevel"/>
    <w:tmpl w:val="4FEA49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051A6"/>
    <w:multiLevelType w:val="hybridMultilevel"/>
    <w:tmpl w:val="3BE2B7A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8" w15:restartNumberingAfterBreak="0">
    <w:nsid w:val="614E2791"/>
    <w:multiLevelType w:val="hybridMultilevel"/>
    <w:tmpl w:val="32EA9F90"/>
    <w:lvl w:ilvl="0" w:tplc="A83819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75CAF"/>
    <w:multiLevelType w:val="hybridMultilevel"/>
    <w:tmpl w:val="E4E4C40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0" w15:restartNumberingAfterBreak="0">
    <w:nsid w:val="69EA13DE"/>
    <w:multiLevelType w:val="hybridMultilevel"/>
    <w:tmpl w:val="A3601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275095"/>
    <w:multiLevelType w:val="hybridMultilevel"/>
    <w:tmpl w:val="366C1F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1C5A9C"/>
    <w:multiLevelType w:val="multilevel"/>
    <w:tmpl w:val="C0B2FB1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AA96AC0"/>
    <w:multiLevelType w:val="hybridMultilevel"/>
    <w:tmpl w:val="9EB4CB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5E0265"/>
    <w:multiLevelType w:val="hybridMultilevel"/>
    <w:tmpl w:val="3A7634CA"/>
    <w:lvl w:ilvl="0" w:tplc="0409000D">
      <w:start w:val="1"/>
      <w:numFmt w:val="bullet"/>
      <w:lvlText w:val=""/>
      <w:lvlJc w:val="left"/>
      <w:pPr>
        <w:ind w:left="654" w:hanging="360"/>
      </w:pPr>
      <w:rPr>
        <w:rFonts w:ascii="Wingdings" w:hAnsi="Wingdings" w:hint="default"/>
      </w:rPr>
    </w:lvl>
    <w:lvl w:ilvl="1" w:tplc="04090003" w:tentative="1">
      <w:start w:val="1"/>
      <w:numFmt w:val="bullet"/>
      <w:lvlText w:val="o"/>
      <w:lvlJc w:val="left"/>
      <w:pPr>
        <w:ind w:left="1374" w:hanging="360"/>
      </w:pPr>
      <w:rPr>
        <w:rFonts w:ascii="Courier New" w:hAnsi="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hint="default"/>
      </w:rPr>
    </w:lvl>
    <w:lvl w:ilvl="8" w:tplc="04090005" w:tentative="1">
      <w:start w:val="1"/>
      <w:numFmt w:val="bullet"/>
      <w:lvlText w:val=""/>
      <w:lvlJc w:val="left"/>
      <w:pPr>
        <w:ind w:left="6414" w:hanging="360"/>
      </w:pPr>
      <w:rPr>
        <w:rFonts w:ascii="Wingdings" w:hAnsi="Wingdings" w:hint="default"/>
      </w:rPr>
    </w:lvl>
  </w:abstractNum>
  <w:num w:numId="1" w16cid:durableId="1422068139">
    <w:abstractNumId w:val="33"/>
  </w:num>
  <w:num w:numId="2" w16cid:durableId="1699041595">
    <w:abstractNumId w:val="40"/>
  </w:num>
  <w:num w:numId="3" w16cid:durableId="656543780">
    <w:abstractNumId w:val="8"/>
  </w:num>
  <w:num w:numId="4" w16cid:durableId="1118723501">
    <w:abstractNumId w:val="42"/>
  </w:num>
  <w:num w:numId="5" w16cid:durableId="1107582751">
    <w:abstractNumId w:val="14"/>
  </w:num>
  <w:num w:numId="6" w16cid:durableId="935212236">
    <w:abstractNumId w:val="26"/>
    <w:lvlOverride w:ilvl="0">
      <w:lvl w:ilvl="0">
        <w:start w:val="1"/>
        <w:numFmt w:val="decimal"/>
        <w:lvlText w:val="%1."/>
        <w:lvlJc w:val="left"/>
        <w:pPr>
          <w:tabs>
            <w:tab w:val="num" w:pos="720"/>
          </w:tabs>
          <w:ind w:left="720" w:hanging="360"/>
        </w:pPr>
        <w:rPr>
          <w:rFonts w:cs="Times New Roman"/>
          <w:sz w:val="20"/>
        </w:rPr>
      </w:lvl>
    </w:lvlOverride>
  </w:num>
  <w:num w:numId="7" w16cid:durableId="734931345">
    <w:abstractNumId w:val="19"/>
  </w:num>
  <w:num w:numId="8" w16cid:durableId="2033072319">
    <w:abstractNumId w:val="1"/>
  </w:num>
  <w:num w:numId="9" w16cid:durableId="305932466">
    <w:abstractNumId w:val="12"/>
  </w:num>
  <w:num w:numId="10" w16cid:durableId="1215850378">
    <w:abstractNumId w:val="21"/>
  </w:num>
  <w:num w:numId="11" w16cid:durableId="54398766">
    <w:abstractNumId w:val="44"/>
  </w:num>
  <w:num w:numId="12" w16cid:durableId="1712680483">
    <w:abstractNumId w:val="29"/>
  </w:num>
  <w:num w:numId="13" w16cid:durableId="1566987751">
    <w:abstractNumId w:val="27"/>
  </w:num>
  <w:num w:numId="14" w16cid:durableId="254749368">
    <w:abstractNumId w:val="0"/>
  </w:num>
  <w:num w:numId="15" w16cid:durableId="1652949374">
    <w:abstractNumId w:val="41"/>
  </w:num>
  <w:num w:numId="16" w16cid:durableId="1601789492">
    <w:abstractNumId w:val="25"/>
  </w:num>
  <w:num w:numId="17" w16cid:durableId="1314722452">
    <w:abstractNumId w:val="22"/>
  </w:num>
  <w:num w:numId="18" w16cid:durableId="1311128252">
    <w:abstractNumId w:val="36"/>
  </w:num>
  <w:num w:numId="19" w16cid:durableId="1418022105">
    <w:abstractNumId w:val="26"/>
  </w:num>
  <w:num w:numId="20" w16cid:durableId="382631607">
    <w:abstractNumId w:val="35"/>
  </w:num>
  <w:num w:numId="21" w16cid:durableId="135921997">
    <w:abstractNumId w:val="17"/>
  </w:num>
  <w:num w:numId="22" w16cid:durableId="569729529">
    <w:abstractNumId w:val="23"/>
  </w:num>
  <w:num w:numId="23" w16cid:durableId="364791713">
    <w:abstractNumId w:val="39"/>
  </w:num>
  <w:num w:numId="24" w16cid:durableId="1841266481">
    <w:abstractNumId w:val="5"/>
  </w:num>
  <w:num w:numId="25" w16cid:durableId="1777673246">
    <w:abstractNumId w:val="9"/>
  </w:num>
  <w:num w:numId="26" w16cid:durableId="1316031859">
    <w:abstractNumId w:val="11"/>
  </w:num>
  <w:num w:numId="27" w16cid:durableId="1023440912">
    <w:abstractNumId w:val="20"/>
  </w:num>
  <w:num w:numId="28" w16cid:durableId="347366680">
    <w:abstractNumId w:val="37"/>
  </w:num>
  <w:num w:numId="29" w16cid:durableId="496190846">
    <w:abstractNumId w:val="7"/>
  </w:num>
  <w:num w:numId="30" w16cid:durableId="1906182737">
    <w:abstractNumId w:val="16"/>
  </w:num>
  <w:num w:numId="31" w16cid:durableId="413166345">
    <w:abstractNumId w:val="6"/>
  </w:num>
  <w:num w:numId="32" w16cid:durableId="1652902681">
    <w:abstractNumId w:val="32"/>
  </w:num>
  <w:num w:numId="33" w16cid:durableId="1751541319">
    <w:abstractNumId w:val="13"/>
  </w:num>
  <w:num w:numId="34" w16cid:durableId="1075738690">
    <w:abstractNumId w:val="2"/>
  </w:num>
  <w:num w:numId="35" w16cid:durableId="1348755992">
    <w:abstractNumId w:val="28"/>
  </w:num>
  <w:num w:numId="36" w16cid:durableId="426267699">
    <w:abstractNumId w:val="10"/>
  </w:num>
  <w:num w:numId="37" w16cid:durableId="50006073">
    <w:abstractNumId w:val="30"/>
  </w:num>
  <w:num w:numId="38" w16cid:durableId="861865896">
    <w:abstractNumId w:val="34"/>
  </w:num>
  <w:num w:numId="39" w16cid:durableId="552544284">
    <w:abstractNumId w:val="3"/>
  </w:num>
  <w:num w:numId="40" w16cid:durableId="1937131794">
    <w:abstractNumId w:val="43"/>
  </w:num>
  <w:num w:numId="41" w16cid:durableId="744648615">
    <w:abstractNumId w:val="24"/>
  </w:num>
  <w:num w:numId="42" w16cid:durableId="39479852">
    <w:abstractNumId w:val="18"/>
  </w:num>
  <w:num w:numId="43" w16cid:durableId="1019282980">
    <w:abstractNumId w:val="15"/>
  </w:num>
  <w:num w:numId="44" w16cid:durableId="1298299010">
    <w:abstractNumId w:val="31"/>
  </w:num>
  <w:num w:numId="45" w16cid:durableId="1454441547">
    <w:abstractNumId w:val="4"/>
  </w:num>
  <w:num w:numId="46" w16cid:durableId="9907147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A9"/>
    <w:rsid w:val="0000469B"/>
    <w:rsid w:val="00013EB8"/>
    <w:rsid w:val="000146D5"/>
    <w:rsid w:val="00032300"/>
    <w:rsid w:val="00047A59"/>
    <w:rsid w:val="00047F3A"/>
    <w:rsid w:val="00051372"/>
    <w:rsid w:val="00070951"/>
    <w:rsid w:val="00070C48"/>
    <w:rsid w:val="00082E79"/>
    <w:rsid w:val="000A09D7"/>
    <w:rsid w:val="000A1D85"/>
    <w:rsid w:val="000B39C5"/>
    <w:rsid w:val="000B5F0A"/>
    <w:rsid w:val="000B7A76"/>
    <w:rsid w:val="000D1558"/>
    <w:rsid w:val="000D3900"/>
    <w:rsid w:val="000D7181"/>
    <w:rsid w:val="000E34B3"/>
    <w:rsid w:val="000F3124"/>
    <w:rsid w:val="000F6086"/>
    <w:rsid w:val="0010101C"/>
    <w:rsid w:val="00101F92"/>
    <w:rsid w:val="00107405"/>
    <w:rsid w:val="001216EF"/>
    <w:rsid w:val="00122AD3"/>
    <w:rsid w:val="001260B2"/>
    <w:rsid w:val="00133708"/>
    <w:rsid w:val="0013674B"/>
    <w:rsid w:val="001377E2"/>
    <w:rsid w:val="00146E4A"/>
    <w:rsid w:val="00154DEF"/>
    <w:rsid w:val="001603C6"/>
    <w:rsid w:val="00160AC1"/>
    <w:rsid w:val="0016138C"/>
    <w:rsid w:val="00161AD2"/>
    <w:rsid w:val="00164643"/>
    <w:rsid w:val="00171E07"/>
    <w:rsid w:val="001748FE"/>
    <w:rsid w:val="00183E67"/>
    <w:rsid w:val="001A3671"/>
    <w:rsid w:val="001A7B52"/>
    <w:rsid w:val="001B0BBB"/>
    <w:rsid w:val="001B353B"/>
    <w:rsid w:val="001D2DE2"/>
    <w:rsid w:val="001D7B19"/>
    <w:rsid w:val="001E1BAA"/>
    <w:rsid w:val="001E365C"/>
    <w:rsid w:val="001E76EB"/>
    <w:rsid w:val="001F5773"/>
    <w:rsid w:val="00211692"/>
    <w:rsid w:val="00222C95"/>
    <w:rsid w:val="00223451"/>
    <w:rsid w:val="002234DD"/>
    <w:rsid w:val="00225E3B"/>
    <w:rsid w:val="00242638"/>
    <w:rsid w:val="002457F7"/>
    <w:rsid w:val="00250ED9"/>
    <w:rsid w:val="00251302"/>
    <w:rsid w:val="002513D5"/>
    <w:rsid w:val="002562F2"/>
    <w:rsid w:val="00257730"/>
    <w:rsid w:val="00262224"/>
    <w:rsid w:val="00263822"/>
    <w:rsid w:val="002645C5"/>
    <w:rsid w:val="00287C43"/>
    <w:rsid w:val="00292E87"/>
    <w:rsid w:val="002A2682"/>
    <w:rsid w:val="002A3418"/>
    <w:rsid w:val="002A5617"/>
    <w:rsid w:val="002A5AAD"/>
    <w:rsid w:val="002B1499"/>
    <w:rsid w:val="002B156D"/>
    <w:rsid w:val="002B3E32"/>
    <w:rsid w:val="002B7DA6"/>
    <w:rsid w:val="002C0313"/>
    <w:rsid w:val="002C4607"/>
    <w:rsid w:val="002C5534"/>
    <w:rsid w:val="002C71B9"/>
    <w:rsid w:val="002E0F6B"/>
    <w:rsid w:val="00302DE6"/>
    <w:rsid w:val="0030545A"/>
    <w:rsid w:val="003111EC"/>
    <w:rsid w:val="00323196"/>
    <w:rsid w:val="00326263"/>
    <w:rsid w:val="003331B9"/>
    <w:rsid w:val="003348E2"/>
    <w:rsid w:val="00336B6A"/>
    <w:rsid w:val="0034049E"/>
    <w:rsid w:val="00345C49"/>
    <w:rsid w:val="0035380B"/>
    <w:rsid w:val="003625EA"/>
    <w:rsid w:val="003628FF"/>
    <w:rsid w:val="00372339"/>
    <w:rsid w:val="00380FA0"/>
    <w:rsid w:val="003852DF"/>
    <w:rsid w:val="003C0993"/>
    <w:rsid w:val="003C0BAC"/>
    <w:rsid w:val="003C74F8"/>
    <w:rsid w:val="003D3E48"/>
    <w:rsid w:val="003D4320"/>
    <w:rsid w:val="003D59F9"/>
    <w:rsid w:val="003E53B3"/>
    <w:rsid w:val="003E5668"/>
    <w:rsid w:val="003F0270"/>
    <w:rsid w:val="00402FB4"/>
    <w:rsid w:val="00405CFF"/>
    <w:rsid w:val="0041351E"/>
    <w:rsid w:val="00413876"/>
    <w:rsid w:val="00420701"/>
    <w:rsid w:val="00422AF9"/>
    <w:rsid w:val="00430C44"/>
    <w:rsid w:val="00436BBD"/>
    <w:rsid w:val="004423E4"/>
    <w:rsid w:val="00443EC7"/>
    <w:rsid w:val="004500FF"/>
    <w:rsid w:val="00453B96"/>
    <w:rsid w:val="00454825"/>
    <w:rsid w:val="00455A66"/>
    <w:rsid w:val="00456B29"/>
    <w:rsid w:val="00470631"/>
    <w:rsid w:val="00474F6D"/>
    <w:rsid w:val="00475519"/>
    <w:rsid w:val="00476858"/>
    <w:rsid w:val="004771CB"/>
    <w:rsid w:val="004870CE"/>
    <w:rsid w:val="00495B81"/>
    <w:rsid w:val="00495DD8"/>
    <w:rsid w:val="00495E8E"/>
    <w:rsid w:val="00497C84"/>
    <w:rsid w:val="004B4167"/>
    <w:rsid w:val="004D12D6"/>
    <w:rsid w:val="004E0CFB"/>
    <w:rsid w:val="004E5A03"/>
    <w:rsid w:val="004E7CE4"/>
    <w:rsid w:val="004F12D2"/>
    <w:rsid w:val="004F303F"/>
    <w:rsid w:val="00507708"/>
    <w:rsid w:val="00514EEB"/>
    <w:rsid w:val="00515331"/>
    <w:rsid w:val="00526671"/>
    <w:rsid w:val="00527A3D"/>
    <w:rsid w:val="005308BE"/>
    <w:rsid w:val="00567940"/>
    <w:rsid w:val="00571D1A"/>
    <w:rsid w:val="00573DB1"/>
    <w:rsid w:val="00574ECD"/>
    <w:rsid w:val="00577F89"/>
    <w:rsid w:val="00581C2C"/>
    <w:rsid w:val="00585F86"/>
    <w:rsid w:val="00587DE1"/>
    <w:rsid w:val="0059046F"/>
    <w:rsid w:val="005937AF"/>
    <w:rsid w:val="005938DA"/>
    <w:rsid w:val="005A5B46"/>
    <w:rsid w:val="005B15EF"/>
    <w:rsid w:val="005B45D4"/>
    <w:rsid w:val="005B6A0D"/>
    <w:rsid w:val="005E0841"/>
    <w:rsid w:val="005E71DA"/>
    <w:rsid w:val="005F059B"/>
    <w:rsid w:val="005F2DCC"/>
    <w:rsid w:val="005F53D1"/>
    <w:rsid w:val="00604EE1"/>
    <w:rsid w:val="00612988"/>
    <w:rsid w:val="006158E7"/>
    <w:rsid w:val="006176CB"/>
    <w:rsid w:val="00620DDE"/>
    <w:rsid w:val="00646326"/>
    <w:rsid w:val="00652817"/>
    <w:rsid w:val="0065619E"/>
    <w:rsid w:val="00663459"/>
    <w:rsid w:val="006638A4"/>
    <w:rsid w:val="006666F1"/>
    <w:rsid w:val="006718ED"/>
    <w:rsid w:val="00671A5A"/>
    <w:rsid w:val="00672E57"/>
    <w:rsid w:val="00673DE6"/>
    <w:rsid w:val="0068467B"/>
    <w:rsid w:val="006A1E3D"/>
    <w:rsid w:val="006A21FA"/>
    <w:rsid w:val="006A6E2A"/>
    <w:rsid w:val="006C0A16"/>
    <w:rsid w:val="006D41F8"/>
    <w:rsid w:val="00701FF0"/>
    <w:rsid w:val="00703106"/>
    <w:rsid w:val="00715C7D"/>
    <w:rsid w:val="00716590"/>
    <w:rsid w:val="00722F05"/>
    <w:rsid w:val="00723529"/>
    <w:rsid w:val="00723C43"/>
    <w:rsid w:val="00725F35"/>
    <w:rsid w:val="00732AEF"/>
    <w:rsid w:val="007344A9"/>
    <w:rsid w:val="00737526"/>
    <w:rsid w:val="00746D74"/>
    <w:rsid w:val="00755922"/>
    <w:rsid w:val="00772D23"/>
    <w:rsid w:val="00776428"/>
    <w:rsid w:val="007814F8"/>
    <w:rsid w:val="007821A3"/>
    <w:rsid w:val="0078601B"/>
    <w:rsid w:val="007877BF"/>
    <w:rsid w:val="007900A9"/>
    <w:rsid w:val="007A0DDE"/>
    <w:rsid w:val="007A14D9"/>
    <w:rsid w:val="007A3225"/>
    <w:rsid w:val="007A7444"/>
    <w:rsid w:val="007B3A3B"/>
    <w:rsid w:val="007C7993"/>
    <w:rsid w:val="007E3859"/>
    <w:rsid w:val="007E6720"/>
    <w:rsid w:val="007F1AE6"/>
    <w:rsid w:val="007F74BF"/>
    <w:rsid w:val="00806468"/>
    <w:rsid w:val="00815C87"/>
    <w:rsid w:val="00816F90"/>
    <w:rsid w:val="00821561"/>
    <w:rsid w:val="00850A5B"/>
    <w:rsid w:val="00864316"/>
    <w:rsid w:val="00865BF1"/>
    <w:rsid w:val="00867A23"/>
    <w:rsid w:val="00867C91"/>
    <w:rsid w:val="008724F2"/>
    <w:rsid w:val="00872893"/>
    <w:rsid w:val="008743A1"/>
    <w:rsid w:val="0087575A"/>
    <w:rsid w:val="00881DA6"/>
    <w:rsid w:val="00883D4D"/>
    <w:rsid w:val="0089681E"/>
    <w:rsid w:val="0089758A"/>
    <w:rsid w:val="00897DB8"/>
    <w:rsid w:val="008A0DC3"/>
    <w:rsid w:val="008A3EBD"/>
    <w:rsid w:val="008A5353"/>
    <w:rsid w:val="008B4760"/>
    <w:rsid w:val="008C7632"/>
    <w:rsid w:val="008D4CA3"/>
    <w:rsid w:val="008E38F6"/>
    <w:rsid w:val="008E5CE5"/>
    <w:rsid w:val="009169F8"/>
    <w:rsid w:val="00926A06"/>
    <w:rsid w:val="00927BED"/>
    <w:rsid w:val="00943258"/>
    <w:rsid w:val="0095342D"/>
    <w:rsid w:val="00956A38"/>
    <w:rsid w:val="0096071B"/>
    <w:rsid w:val="00967182"/>
    <w:rsid w:val="0097226F"/>
    <w:rsid w:val="00973386"/>
    <w:rsid w:val="00977210"/>
    <w:rsid w:val="00980637"/>
    <w:rsid w:val="00982EBF"/>
    <w:rsid w:val="00984DF6"/>
    <w:rsid w:val="00987AD4"/>
    <w:rsid w:val="00990725"/>
    <w:rsid w:val="00994ED9"/>
    <w:rsid w:val="00996F31"/>
    <w:rsid w:val="009972F9"/>
    <w:rsid w:val="009A73D7"/>
    <w:rsid w:val="009B01F5"/>
    <w:rsid w:val="009B1040"/>
    <w:rsid w:val="009B17FE"/>
    <w:rsid w:val="009B2976"/>
    <w:rsid w:val="009C6A7E"/>
    <w:rsid w:val="009D7CE3"/>
    <w:rsid w:val="009E579C"/>
    <w:rsid w:val="009F001E"/>
    <w:rsid w:val="009F4FD5"/>
    <w:rsid w:val="00A00181"/>
    <w:rsid w:val="00A05657"/>
    <w:rsid w:val="00A1771F"/>
    <w:rsid w:val="00A2156B"/>
    <w:rsid w:val="00A35C82"/>
    <w:rsid w:val="00A35C8B"/>
    <w:rsid w:val="00A513EB"/>
    <w:rsid w:val="00A53D85"/>
    <w:rsid w:val="00A56F28"/>
    <w:rsid w:val="00A60225"/>
    <w:rsid w:val="00A60AB8"/>
    <w:rsid w:val="00A61942"/>
    <w:rsid w:val="00A6768E"/>
    <w:rsid w:val="00A70AAE"/>
    <w:rsid w:val="00A8116A"/>
    <w:rsid w:val="00A903BA"/>
    <w:rsid w:val="00A97500"/>
    <w:rsid w:val="00AA0AA3"/>
    <w:rsid w:val="00AA198F"/>
    <w:rsid w:val="00AA4EBC"/>
    <w:rsid w:val="00AB43EF"/>
    <w:rsid w:val="00AB6A9E"/>
    <w:rsid w:val="00AB79E5"/>
    <w:rsid w:val="00AC069D"/>
    <w:rsid w:val="00AC1DDC"/>
    <w:rsid w:val="00AD363A"/>
    <w:rsid w:val="00AD5F4E"/>
    <w:rsid w:val="00AE2152"/>
    <w:rsid w:val="00AF7C6D"/>
    <w:rsid w:val="00B02804"/>
    <w:rsid w:val="00B05CC2"/>
    <w:rsid w:val="00B1044B"/>
    <w:rsid w:val="00B12308"/>
    <w:rsid w:val="00B161DB"/>
    <w:rsid w:val="00B220F2"/>
    <w:rsid w:val="00B238F6"/>
    <w:rsid w:val="00B312B1"/>
    <w:rsid w:val="00B35A5B"/>
    <w:rsid w:val="00B37BD0"/>
    <w:rsid w:val="00B44EAC"/>
    <w:rsid w:val="00B530A7"/>
    <w:rsid w:val="00B55FA6"/>
    <w:rsid w:val="00B65900"/>
    <w:rsid w:val="00B822A3"/>
    <w:rsid w:val="00B85C24"/>
    <w:rsid w:val="00B85F65"/>
    <w:rsid w:val="00B93C4B"/>
    <w:rsid w:val="00B97D29"/>
    <w:rsid w:val="00BB0A72"/>
    <w:rsid w:val="00BB45E8"/>
    <w:rsid w:val="00BB4C7C"/>
    <w:rsid w:val="00BB4FE5"/>
    <w:rsid w:val="00BC1316"/>
    <w:rsid w:val="00BC1C1C"/>
    <w:rsid w:val="00BD2AF1"/>
    <w:rsid w:val="00BD4794"/>
    <w:rsid w:val="00BE2C0E"/>
    <w:rsid w:val="00BE49EE"/>
    <w:rsid w:val="00BF200E"/>
    <w:rsid w:val="00BF683F"/>
    <w:rsid w:val="00BF7827"/>
    <w:rsid w:val="00C02D4F"/>
    <w:rsid w:val="00C04742"/>
    <w:rsid w:val="00C05B14"/>
    <w:rsid w:val="00C25121"/>
    <w:rsid w:val="00C319D1"/>
    <w:rsid w:val="00C34591"/>
    <w:rsid w:val="00C435A1"/>
    <w:rsid w:val="00C52E06"/>
    <w:rsid w:val="00C54CC2"/>
    <w:rsid w:val="00C62B14"/>
    <w:rsid w:val="00C62B9A"/>
    <w:rsid w:val="00C70387"/>
    <w:rsid w:val="00C7122F"/>
    <w:rsid w:val="00C87598"/>
    <w:rsid w:val="00CA25AB"/>
    <w:rsid w:val="00CA54CA"/>
    <w:rsid w:val="00CB0338"/>
    <w:rsid w:val="00CB5F9F"/>
    <w:rsid w:val="00CB6A29"/>
    <w:rsid w:val="00CF50AA"/>
    <w:rsid w:val="00CF75B8"/>
    <w:rsid w:val="00D00610"/>
    <w:rsid w:val="00D04769"/>
    <w:rsid w:val="00D128D8"/>
    <w:rsid w:val="00D16063"/>
    <w:rsid w:val="00D233FB"/>
    <w:rsid w:val="00D30563"/>
    <w:rsid w:val="00D46C17"/>
    <w:rsid w:val="00D502A9"/>
    <w:rsid w:val="00D5267E"/>
    <w:rsid w:val="00D53B57"/>
    <w:rsid w:val="00D56575"/>
    <w:rsid w:val="00D66459"/>
    <w:rsid w:val="00D738C4"/>
    <w:rsid w:val="00D802C7"/>
    <w:rsid w:val="00D807D1"/>
    <w:rsid w:val="00DA7BDB"/>
    <w:rsid w:val="00DC353A"/>
    <w:rsid w:val="00DD6823"/>
    <w:rsid w:val="00DE3D7F"/>
    <w:rsid w:val="00DE4A39"/>
    <w:rsid w:val="00DE4CBD"/>
    <w:rsid w:val="00DE4DAF"/>
    <w:rsid w:val="00DE60FF"/>
    <w:rsid w:val="00DE665E"/>
    <w:rsid w:val="00DE66C9"/>
    <w:rsid w:val="00DF4D0B"/>
    <w:rsid w:val="00E03DDB"/>
    <w:rsid w:val="00E04EC0"/>
    <w:rsid w:val="00E2385A"/>
    <w:rsid w:val="00E268A0"/>
    <w:rsid w:val="00E400D8"/>
    <w:rsid w:val="00E418BD"/>
    <w:rsid w:val="00E4697F"/>
    <w:rsid w:val="00E46FB0"/>
    <w:rsid w:val="00E551F9"/>
    <w:rsid w:val="00E63441"/>
    <w:rsid w:val="00E70B8E"/>
    <w:rsid w:val="00E92D61"/>
    <w:rsid w:val="00E97F4E"/>
    <w:rsid w:val="00EC1053"/>
    <w:rsid w:val="00ED6E20"/>
    <w:rsid w:val="00EE32F8"/>
    <w:rsid w:val="00EE3443"/>
    <w:rsid w:val="00EE48B1"/>
    <w:rsid w:val="00EE5F48"/>
    <w:rsid w:val="00EF36B6"/>
    <w:rsid w:val="00EF6725"/>
    <w:rsid w:val="00F021D8"/>
    <w:rsid w:val="00F0520F"/>
    <w:rsid w:val="00F17A65"/>
    <w:rsid w:val="00F33E4B"/>
    <w:rsid w:val="00F432FC"/>
    <w:rsid w:val="00F442CB"/>
    <w:rsid w:val="00F453AB"/>
    <w:rsid w:val="00F53724"/>
    <w:rsid w:val="00F54910"/>
    <w:rsid w:val="00F54DA8"/>
    <w:rsid w:val="00F64F50"/>
    <w:rsid w:val="00F65451"/>
    <w:rsid w:val="00F67060"/>
    <w:rsid w:val="00F736CD"/>
    <w:rsid w:val="00F73B85"/>
    <w:rsid w:val="00F80AD2"/>
    <w:rsid w:val="00F816E7"/>
    <w:rsid w:val="00F83C4C"/>
    <w:rsid w:val="00F92DEA"/>
    <w:rsid w:val="00FA257D"/>
    <w:rsid w:val="00FA66BE"/>
    <w:rsid w:val="00FA7875"/>
    <w:rsid w:val="00FB7663"/>
    <w:rsid w:val="00FC03D8"/>
    <w:rsid w:val="00FC0FB4"/>
    <w:rsid w:val="00FC4D73"/>
    <w:rsid w:val="00FD4D2F"/>
    <w:rsid w:val="00FE50D8"/>
    <w:rsid w:val="00FE73A6"/>
    <w:rsid w:val="00FF4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98455"/>
  <w14:defaultImageDpi w14:val="0"/>
  <w15:chartTrackingRefBased/>
  <w15:docId w15:val="{96A9914B-1145-4CDF-B799-0BE53BEA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Chapter Title"/>
    <w:basedOn w:val="Normal"/>
    <w:next w:val="Normal"/>
    <w:link w:val="Heading1Char"/>
    <w:uiPriority w:val="9"/>
    <w:qFormat/>
    <w:rsid w:val="00646326"/>
    <w:pPr>
      <w:keepNext/>
      <w:pageBreakBefore/>
      <w:spacing w:before="240" w:after="120"/>
      <w:outlineLvl w:val="0"/>
    </w:pPr>
    <w:rPr>
      <w:rFonts w:ascii="Tahoma" w:hAnsi="Tahoma"/>
      <w:color w:val="808080"/>
      <w:kern w:val="28"/>
      <w:sz w:val="32"/>
      <w:szCs w:val="20"/>
    </w:rPr>
  </w:style>
  <w:style w:type="paragraph" w:styleId="Heading5">
    <w:name w:val="heading 5"/>
    <w:basedOn w:val="Normal"/>
    <w:next w:val="Normal"/>
    <w:link w:val="Heading5Char"/>
    <w:semiHidden/>
    <w:unhideWhenUsed/>
    <w:qFormat/>
    <w:rsid w:val="00A9750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link w:val="Heading1"/>
    <w:uiPriority w:val="9"/>
    <w:locked/>
    <w:rsid w:val="00646326"/>
    <w:rPr>
      <w:rFonts w:ascii="Tahoma" w:hAnsi="Tahoma"/>
      <w:color w:val="808080"/>
      <w:kern w:val="28"/>
      <w:sz w:val="32"/>
      <w:lang w:val="x-none" w:eastAsia="en-US"/>
    </w:rPr>
  </w:style>
  <w:style w:type="paragraph" w:styleId="Header">
    <w:name w:val="header"/>
    <w:basedOn w:val="Normal"/>
    <w:link w:val="HeaderChar"/>
    <w:uiPriority w:val="99"/>
    <w:rsid w:val="007900A9"/>
    <w:pPr>
      <w:tabs>
        <w:tab w:val="center" w:pos="4153"/>
        <w:tab w:val="right" w:pos="8306"/>
      </w:tabs>
    </w:pPr>
  </w:style>
  <w:style w:type="character" w:customStyle="1" w:styleId="HeaderChar">
    <w:name w:val="Header Char"/>
    <w:link w:val="Header"/>
    <w:uiPriority w:val="99"/>
    <w:locked/>
    <w:rsid w:val="00646326"/>
    <w:rPr>
      <w:sz w:val="24"/>
      <w:lang w:val="x-none" w:eastAsia="en-US"/>
    </w:rPr>
  </w:style>
  <w:style w:type="paragraph" w:styleId="Footer">
    <w:name w:val="footer"/>
    <w:basedOn w:val="Normal"/>
    <w:link w:val="FooterChar"/>
    <w:uiPriority w:val="99"/>
    <w:rsid w:val="007900A9"/>
    <w:pPr>
      <w:tabs>
        <w:tab w:val="center" w:pos="4153"/>
        <w:tab w:val="right" w:pos="8306"/>
      </w:tabs>
    </w:pPr>
  </w:style>
  <w:style w:type="character" w:customStyle="1" w:styleId="FooterChar">
    <w:name w:val="Footer Char"/>
    <w:link w:val="Footer"/>
    <w:uiPriority w:val="99"/>
    <w:locked/>
    <w:rsid w:val="00646326"/>
    <w:rPr>
      <w:sz w:val="24"/>
      <w:lang w:val="x-none" w:eastAsia="en-US"/>
    </w:rPr>
  </w:style>
  <w:style w:type="character" w:styleId="Hyperlink">
    <w:name w:val="Hyperlink"/>
    <w:uiPriority w:val="99"/>
    <w:rsid w:val="007900A9"/>
    <w:rPr>
      <w:color w:val="0000FF"/>
      <w:u w:val="single"/>
    </w:rPr>
  </w:style>
  <w:style w:type="table" w:styleId="TableGrid">
    <w:name w:val="Table Grid"/>
    <w:basedOn w:val="TableNormal"/>
    <w:uiPriority w:val="59"/>
    <w:rsid w:val="0079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A5B46"/>
    <w:rPr>
      <w:rFonts w:cs="Times New Roman"/>
    </w:rPr>
  </w:style>
  <w:style w:type="character" w:styleId="FollowedHyperlink">
    <w:name w:val="FollowedHyperlink"/>
    <w:uiPriority w:val="99"/>
    <w:rsid w:val="00F54910"/>
    <w:rPr>
      <w:color w:val="606420"/>
      <w:u w:val="single"/>
    </w:rPr>
  </w:style>
  <w:style w:type="paragraph" w:customStyle="1" w:styleId="subhead">
    <w:name w:val="subhead"/>
    <w:basedOn w:val="Normal"/>
    <w:uiPriority w:val="99"/>
    <w:rsid w:val="00646326"/>
    <w:rPr>
      <w:rFonts w:ascii="Tahoma" w:hAnsi="Tahoma"/>
      <w:b/>
      <w:bCs/>
      <w:color w:val="B03F7C"/>
      <w:sz w:val="22"/>
      <w:szCs w:val="22"/>
    </w:rPr>
  </w:style>
  <w:style w:type="paragraph" w:customStyle="1" w:styleId="Practicepointtext">
    <w:name w:val="Practice point text"/>
    <w:basedOn w:val="Normal"/>
    <w:next w:val="Normal"/>
    <w:rsid w:val="00646326"/>
    <w:pPr>
      <w:keepLines/>
      <w:pBdr>
        <w:top w:val="single" w:sz="6" w:space="6" w:color="E6E6E6"/>
        <w:left w:val="single" w:sz="6" w:space="6" w:color="E6E6E6"/>
        <w:bottom w:val="single" w:sz="6" w:space="6" w:color="E6E6E6"/>
        <w:right w:val="single" w:sz="6" w:space="6" w:color="E6E6E6"/>
      </w:pBdr>
      <w:shd w:val="pct10" w:color="auto" w:fill="auto"/>
      <w:spacing w:after="240"/>
    </w:pPr>
    <w:rPr>
      <w:rFonts w:ascii="Tahoma" w:hAnsi="Tahoma"/>
      <w:sz w:val="21"/>
      <w:szCs w:val="20"/>
    </w:rPr>
  </w:style>
  <w:style w:type="paragraph" w:styleId="BodyText">
    <w:name w:val="Body Text"/>
    <w:basedOn w:val="Normal"/>
    <w:link w:val="BodyTextChar"/>
    <w:uiPriority w:val="99"/>
    <w:rsid w:val="00646326"/>
    <w:pPr>
      <w:spacing w:after="120"/>
    </w:pPr>
    <w:rPr>
      <w:rFonts w:ascii="Tahoma" w:hAnsi="Tahoma"/>
      <w:sz w:val="20"/>
    </w:rPr>
  </w:style>
  <w:style w:type="character" w:customStyle="1" w:styleId="BodyTextChar">
    <w:name w:val="Body Text Char"/>
    <w:link w:val="BodyText"/>
    <w:uiPriority w:val="99"/>
    <w:locked/>
    <w:rsid w:val="00646326"/>
    <w:rPr>
      <w:rFonts w:ascii="Tahoma" w:hAnsi="Tahoma"/>
      <w:sz w:val="24"/>
      <w:lang w:val="x-none" w:eastAsia="en-US"/>
    </w:rPr>
  </w:style>
  <w:style w:type="paragraph" w:styleId="FootnoteText">
    <w:name w:val="footnote text"/>
    <w:basedOn w:val="Normal"/>
    <w:link w:val="FootnoteTextChar"/>
    <w:uiPriority w:val="99"/>
    <w:rsid w:val="00646326"/>
    <w:rPr>
      <w:rFonts w:ascii="Tahoma" w:hAnsi="Tahoma"/>
      <w:sz w:val="20"/>
      <w:szCs w:val="20"/>
      <w:lang w:eastAsia="en-GB"/>
    </w:rPr>
  </w:style>
  <w:style w:type="character" w:customStyle="1" w:styleId="FootnoteTextChar">
    <w:name w:val="Footnote Text Char"/>
    <w:link w:val="FootnoteText"/>
    <w:uiPriority w:val="99"/>
    <w:locked/>
    <w:rsid w:val="00646326"/>
    <w:rPr>
      <w:rFonts w:ascii="Tahoma" w:hAnsi="Tahoma"/>
    </w:rPr>
  </w:style>
  <w:style w:type="character" w:styleId="FootnoteReference">
    <w:name w:val="footnote reference"/>
    <w:uiPriority w:val="99"/>
    <w:rsid w:val="00646326"/>
    <w:rPr>
      <w:vertAlign w:val="superscript"/>
    </w:rPr>
  </w:style>
  <w:style w:type="paragraph" w:styleId="ListParagraph">
    <w:name w:val="List Paragraph"/>
    <w:basedOn w:val="Normal"/>
    <w:uiPriority w:val="34"/>
    <w:qFormat/>
    <w:rsid w:val="00646326"/>
    <w:pPr>
      <w:ind w:left="720"/>
      <w:contextualSpacing/>
    </w:pPr>
    <w:rPr>
      <w:rFonts w:ascii="Tahoma" w:hAnsi="Tahoma"/>
      <w:sz w:val="20"/>
      <w:szCs w:val="20"/>
      <w:lang w:eastAsia="en-GB"/>
    </w:rPr>
  </w:style>
  <w:style w:type="paragraph" w:styleId="BodyText3">
    <w:name w:val="Body Text 3"/>
    <w:basedOn w:val="Normal"/>
    <w:link w:val="BodyText3Char"/>
    <w:uiPriority w:val="99"/>
    <w:unhideWhenUsed/>
    <w:rsid w:val="00646326"/>
    <w:pPr>
      <w:spacing w:after="120"/>
    </w:pPr>
    <w:rPr>
      <w:rFonts w:ascii="Tahoma" w:hAnsi="Tahoma"/>
      <w:sz w:val="16"/>
      <w:szCs w:val="16"/>
      <w:lang w:eastAsia="en-GB"/>
    </w:rPr>
  </w:style>
  <w:style w:type="character" w:customStyle="1" w:styleId="BodyText3Char">
    <w:name w:val="Body Text 3 Char"/>
    <w:link w:val="BodyText3"/>
    <w:uiPriority w:val="99"/>
    <w:locked/>
    <w:rsid w:val="00646326"/>
    <w:rPr>
      <w:rFonts w:ascii="Tahoma" w:hAnsi="Tahoma"/>
      <w:sz w:val="16"/>
    </w:rPr>
  </w:style>
  <w:style w:type="character" w:styleId="CommentReference">
    <w:name w:val="annotation reference"/>
    <w:uiPriority w:val="99"/>
    <w:rsid w:val="00646326"/>
    <w:rPr>
      <w:sz w:val="16"/>
    </w:rPr>
  </w:style>
  <w:style w:type="paragraph" w:customStyle="1" w:styleId="BodyTextBold">
    <w:name w:val="Body Text Bold"/>
    <w:basedOn w:val="Normal"/>
    <w:next w:val="Normal"/>
    <w:autoRedefine/>
    <w:rsid w:val="00646326"/>
    <w:pPr>
      <w:spacing w:after="120" w:line="276" w:lineRule="auto"/>
    </w:pPr>
    <w:rPr>
      <w:rFonts w:ascii="Tahoma" w:hAnsi="Tahoma"/>
      <w:b/>
      <w:sz w:val="20"/>
    </w:rPr>
  </w:style>
  <w:style w:type="paragraph" w:customStyle="1" w:styleId="FootNoteText0">
    <w:name w:val="Foot Note Text"/>
    <w:basedOn w:val="Normal"/>
    <w:rsid w:val="00646326"/>
    <w:pPr>
      <w:spacing w:after="120" w:line="276" w:lineRule="auto"/>
    </w:pPr>
    <w:rPr>
      <w:rFonts w:ascii="Tahoma" w:hAnsi="Tahoma"/>
      <w:sz w:val="18"/>
      <w:lang w:eastAsia="en-GB"/>
    </w:rPr>
  </w:style>
  <w:style w:type="paragraph" w:styleId="EndnoteText">
    <w:name w:val="endnote text"/>
    <w:basedOn w:val="Normal"/>
    <w:link w:val="EndnoteTextChar"/>
    <w:uiPriority w:val="99"/>
    <w:rsid w:val="009D7CE3"/>
    <w:pPr>
      <w:spacing w:after="120" w:line="276" w:lineRule="auto"/>
      <w:jc w:val="both"/>
    </w:pPr>
    <w:rPr>
      <w:rFonts w:ascii="Tahoma" w:hAnsi="Tahoma"/>
      <w:sz w:val="20"/>
      <w:szCs w:val="20"/>
      <w:lang w:eastAsia="en-GB"/>
    </w:rPr>
  </w:style>
  <w:style w:type="character" w:customStyle="1" w:styleId="EndnoteTextChar">
    <w:name w:val="Endnote Text Char"/>
    <w:link w:val="EndnoteText"/>
    <w:uiPriority w:val="99"/>
    <w:locked/>
    <w:rsid w:val="009D7CE3"/>
    <w:rPr>
      <w:rFonts w:ascii="Tahoma" w:hAnsi="Tahoma"/>
    </w:rPr>
  </w:style>
  <w:style w:type="character" w:styleId="EndnoteReference">
    <w:name w:val="endnote reference"/>
    <w:uiPriority w:val="99"/>
    <w:rsid w:val="009D7CE3"/>
    <w:rPr>
      <w:vertAlign w:val="superscript"/>
    </w:rPr>
  </w:style>
  <w:style w:type="paragraph" w:styleId="BalloonText">
    <w:name w:val="Balloon Text"/>
    <w:basedOn w:val="Normal"/>
    <w:link w:val="BalloonTextChar"/>
    <w:uiPriority w:val="99"/>
    <w:rsid w:val="00225E3B"/>
    <w:rPr>
      <w:rFonts w:ascii="Tahoma" w:hAnsi="Tahoma" w:cs="Tahoma"/>
      <w:sz w:val="16"/>
      <w:szCs w:val="16"/>
    </w:rPr>
  </w:style>
  <w:style w:type="character" w:customStyle="1" w:styleId="BalloonTextChar">
    <w:name w:val="Balloon Text Char"/>
    <w:link w:val="BalloonText"/>
    <w:uiPriority w:val="99"/>
    <w:locked/>
    <w:rsid w:val="00225E3B"/>
    <w:rPr>
      <w:rFonts w:ascii="Tahoma" w:hAnsi="Tahoma"/>
      <w:sz w:val="16"/>
      <w:lang w:val="x-none" w:eastAsia="en-US"/>
    </w:rPr>
  </w:style>
  <w:style w:type="numbering" w:customStyle="1" w:styleId="Numberedlist">
    <w:name w:val="Numbered list"/>
    <w:pPr>
      <w:numPr>
        <w:numId w:val="3"/>
      </w:numPr>
    </w:pPr>
  </w:style>
  <w:style w:type="character" w:customStyle="1" w:styleId="Heading5Char">
    <w:name w:val="Heading 5 Char"/>
    <w:link w:val="Heading5"/>
    <w:semiHidden/>
    <w:rsid w:val="00A97500"/>
    <w:rPr>
      <w:rFonts w:ascii="Calibri" w:eastAsia="Times New Roman" w:hAnsi="Calibri" w:cs="Times New Roman"/>
      <w:b/>
      <w:bCs/>
      <w:i/>
      <w:iCs/>
      <w:sz w:val="26"/>
      <w:szCs w:val="26"/>
      <w:lang w:eastAsia="en-US"/>
    </w:rPr>
  </w:style>
  <w:style w:type="paragraph" w:styleId="CommentText">
    <w:name w:val="annotation text"/>
    <w:basedOn w:val="Normal"/>
    <w:link w:val="CommentTextChar"/>
    <w:rsid w:val="00F83C4C"/>
    <w:rPr>
      <w:sz w:val="20"/>
      <w:szCs w:val="20"/>
    </w:rPr>
  </w:style>
  <w:style w:type="character" w:customStyle="1" w:styleId="CommentTextChar">
    <w:name w:val="Comment Text Char"/>
    <w:link w:val="CommentText"/>
    <w:rsid w:val="00F83C4C"/>
    <w:rPr>
      <w:lang w:eastAsia="en-US"/>
    </w:rPr>
  </w:style>
  <w:style w:type="paragraph" w:styleId="CommentSubject">
    <w:name w:val="annotation subject"/>
    <w:basedOn w:val="CommentText"/>
    <w:next w:val="CommentText"/>
    <w:link w:val="CommentSubjectChar"/>
    <w:rsid w:val="00F83C4C"/>
    <w:rPr>
      <w:b/>
      <w:bCs/>
    </w:rPr>
  </w:style>
  <w:style w:type="character" w:customStyle="1" w:styleId="CommentSubjectChar">
    <w:name w:val="Comment Subject Char"/>
    <w:link w:val="CommentSubject"/>
    <w:rsid w:val="00F83C4C"/>
    <w:rPr>
      <w:b/>
      <w:bCs/>
      <w:lang w:eastAsia="en-US"/>
    </w:rPr>
  </w:style>
  <w:style w:type="character" w:styleId="UnresolvedMention">
    <w:name w:val="Unresolved Mention"/>
    <w:uiPriority w:val="99"/>
    <w:semiHidden/>
    <w:unhideWhenUsed/>
    <w:rsid w:val="0044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6897">
      <w:bodyDiv w:val="1"/>
      <w:marLeft w:val="0"/>
      <w:marRight w:val="0"/>
      <w:marTop w:val="0"/>
      <w:marBottom w:val="0"/>
      <w:divBdr>
        <w:top w:val="none" w:sz="0" w:space="0" w:color="auto"/>
        <w:left w:val="none" w:sz="0" w:space="0" w:color="auto"/>
        <w:bottom w:val="none" w:sz="0" w:space="0" w:color="auto"/>
        <w:right w:val="none" w:sz="0" w:space="0" w:color="auto"/>
      </w:divBdr>
    </w:div>
    <w:div w:id="127671651">
      <w:marLeft w:val="0"/>
      <w:marRight w:val="0"/>
      <w:marTop w:val="0"/>
      <w:marBottom w:val="0"/>
      <w:divBdr>
        <w:top w:val="none" w:sz="0" w:space="0" w:color="auto"/>
        <w:left w:val="none" w:sz="0" w:space="0" w:color="auto"/>
        <w:bottom w:val="none" w:sz="0" w:space="0" w:color="auto"/>
        <w:right w:val="none" w:sz="0" w:space="0" w:color="auto"/>
      </w:divBdr>
    </w:div>
    <w:div w:id="502357451">
      <w:bodyDiv w:val="1"/>
      <w:marLeft w:val="0"/>
      <w:marRight w:val="0"/>
      <w:marTop w:val="0"/>
      <w:marBottom w:val="0"/>
      <w:divBdr>
        <w:top w:val="none" w:sz="0" w:space="0" w:color="auto"/>
        <w:left w:val="none" w:sz="0" w:space="0" w:color="auto"/>
        <w:bottom w:val="none" w:sz="0" w:space="0" w:color="auto"/>
        <w:right w:val="none" w:sz="0" w:space="0" w:color="auto"/>
      </w:divBdr>
    </w:div>
    <w:div w:id="808940032">
      <w:bodyDiv w:val="1"/>
      <w:marLeft w:val="0"/>
      <w:marRight w:val="0"/>
      <w:marTop w:val="0"/>
      <w:marBottom w:val="0"/>
      <w:divBdr>
        <w:top w:val="none" w:sz="0" w:space="0" w:color="auto"/>
        <w:left w:val="none" w:sz="0" w:space="0" w:color="auto"/>
        <w:bottom w:val="none" w:sz="0" w:space="0" w:color="auto"/>
        <w:right w:val="none" w:sz="0" w:space="0" w:color="auto"/>
      </w:divBdr>
    </w:div>
    <w:div w:id="1806697852">
      <w:bodyDiv w:val="1"/>
      <w:marLeft w:val="0"/>
      <w:marRight w:val="0"/>
      <w:marTop w:val="0"/>
      <w:marBottom w:val="0"/>
      <w:divBdr>
        <w:top w:val="none" w:sz="0" w:space="0" w:color="auto"/>
        <w:left w:val="none" w:sz="0" w:space="0" w:color="auto"/>
        <w:bottom w:val="none" w:sz="0" w:space="0" w:color="auto"/>
        <w:right w:val="none" w:sz="0" w:space="0" w:color="auto"/>
      </w:divBdr>
    </w:div>
    <w:div w:id="1854612144">
      <w:bodyDiv w:val="1"/>
      <w:marLeft w:val="0"/>
      <w:marRight w:val="0"/>
      <w:marTop w:val="0"/>
      <w:marBottom w:val="0"/>
      <w:divBdr>
        <w:top w:val="none" w:sz="0" w:space="0" w:color="auto"/>
        <w:left w:val="none" w:sz="0" w:space="0" w:color="auto"/>
        <w:bottom w:val="none" w:sz="0" w:space="0" w:color="auto"/>
        <w:right w:val="none" w:sz="0" w:space="0" w:color="auto"/>
      </w:divBdr>
    </w:div>
    <w:div w:id="2027973119">
      <w:bodyDiv w:val="1"/>
      <w:marLeft w:val="0"/>
      <w:marRight w:val="0"/>
      <w:marTop w:val="0"/>
      <w:marBottom w:val="0"/>
      <w:divBdr>
        <w:top w:val="none" w:sz="0" w:space="0" w:color="auto"/>
        <w:left w:val="none" w:sz="0" w:space="0" w:color="auto"/>
        <w:bottom w:val="none" w:sz="0" w:space="0" w:color="auto"/>
        <w:right w:val="none" w:sz="0" w:space="0" w:color="auto"/>
      </w:divBdr>
    </w:div>
    <w:div w:id="21358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SIP@KENT.POLICE.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209C041EAC449A4FF4454D488ECF0" ma:contentTypeVersion="28" ma:contentTypeDescription="Create a new document." ma:contentTypeScope="" ma:versionID="a65b4c339a633f2b9aa9724c4d5a38ad">
  <xsd:schema xmlns:xsd="http://www.w3.org/2001/XMLSchema" xmlns:xs="http://www.w3.org/2001/XMLSchema" xmlns:p="http://schemas.microsoft.com/office/2006/metadata/properties" xmlns:ns2="189b9c35-6e41-4240-8eb6-67265c7d2b91" xmlns:ns3="858b4294-ec78-4a44-a74c-d3a524b450b1" xmlns:ns4="5fbcba35-67f7-44b8-a70f-e0177a2c305e" xmlns:ns5="http://schemas.microsoft.com/sharepoint/v3/fields" targetNamespace="http://schemas.microsoft.com/office/2006/metadata/properties" ma:root="true" ma:fieldsID="233ed83f272d6d04b0b6e5dda278be3b" ns2:_="" ns3:_="" ns4:_="" ns5:_="">
    <xsd:import namespace="189b9c35-6e41-4240-8eb6-67265c7d2b91"/>
    <xsd:import namespace="858b4294-ec78-4a44-a74c-d3a524b450b1"/>
    <xsd:import namespace="5fbcba35-67f7-44b8-a70f-e0177a2c305e"/>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Date" minOccurs="0"/>
                <xsd:element ref="ns2:Faculty" minOccurs="0"/>
                <xsd:element ref="ns3:TaxKeywordTaxHTField" minOccurs="0"/>
                <xsd:element ref="ns4:TaxCatchAll" minOccurs="0"/>
                <xsd:element ref="ns5:_Version" minOccurs="0"/>
                <xsd:element ref="ns2:AlternativeTitl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Academy_Tag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b9c35-6e41-4240-8eb6-67265c7d2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Date" ma:index="12" nillable="true" ma:displayName="Review Date" ma:format="DateOnly" ma:internalName="ReviewDate">
      <xsd:simpleType>
        <xsd:restriction base="dms:DateTime"/>
      </xsd:simpleType>
    </xsd:element>
    <xsd:element name="Faculty" ma:index="13" nillable="true" ma:displayName="Faculty" ma:format="Dropdown" ma:internalName="Faculty">
      <xsd:complexType>
        <xsd:complexContent>
          <xsd:extension base="dms:MultiChoice">
            <xsd:sequence>
              <xsd:element name="Value" maxOccurs="unbounded" minOccurs="0" nillable="true">
                <xsd:simpleType>
                  <xsd:restriction base="dms:Choice">
                    <xsd:enumeration value="Investigation"/>
                    <xsd:enumeration value="Intelligence and Analysis"/>
                    <xsd:enumeration value="Vulnerability"/>
                  </xsd:restriction>
                </xsd:simpleType>
              </xsd:element>
            </xsd:sequence>
          </xsd:extension>
        </xsd:complexContent>
      </xsd:complexType>
    </xsd:element>
    <xsd:element name="AlternativeTitle" ma:index="18" nillable="true" ma:displayName="Alternative Title" ma:description="Document Alternative title" ma:format="Dropdown" ma:internalName="AlternativeTitle">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Academy_Tags" ma:index="26" nillable="true" ma:displayName="Academy_Tags" ma:format="Dropdown" ma:internalName="Academy_Tags">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b4294-ec78-4a44-a74c-d3a524b450b1"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2c599ab7-55e5-40db-9431-276631c6cdcf"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cba35-67f7-44b8-a70f-e0177a2c30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bdac60-3547-4007-8bc7-0d4172461cbc}" ma:internalName="TaxCatchAll" ma:showField="CatchAllData" ma:web="858b4294-ec78-4a44-a74c-d3a524b450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fbcba35-67f7-44b8-a70f-e0177a2c305e">
      <Value>75</Value>
    </TaxCatchAll>
    <_Version xmlns="http://schemas.microsoft.com/sharepoint/v3/fields" xsi:nil="true"/>
    <lcf76f155ced4ddcb4097134ff3c332f xmlns="189b9c35-6e41-4240-8eb6-67265c7d2b91">
      <Terms xmlns="http://schemas.microsoft.com/office/infopath/2007/PartnerControls"/>
    </lcf76f155ced4ddcb4097134ff3c332f>
    <SharedWithUsers xmlns="858b4294-ec78-4a44-a74c-d3a524b450b1">
      <UserInfo>
        <DisplayName>Tor Terry DC 46014231</DisplayName>
        <AccountId>86</AccountId>
        <AccountType/>
      </UserInfo>
      <UserInfo>
        <DisplayName>Sophie Scott 46056128</DisplayName>
        <AccountId>16</AccountId>
        <AccountType/>
      </UserInfo>
    </SharedWithUsers>
    <MediaLengthInSeconds xmlns="189b9c35-6e41-4240-8eb6-67265c7d2b91" xsi:nil="true"/>
    <ReviewDate xmlns="189b9c35-6e41-4240-8eb6-67265c7d2b91" xsi:nil="true"/>
    <Faculty xmlns="189b9c35-6e41-4240-8eb6-67265c7d2b91" xsi:nil="true"/>
    <TaxKeywordTaxHTField xmlns="858b4294-ec78-4a44-a74c-d3a524b450b1">
      <Terms xmlns="http://schemas.microsoft.com/office/infopath/2007/PartnerControls">
        <TermInfo xmlns="http://schemas.microsoft.com/office/infopath/2007/PartnerControls">
          <TermName xmlns="http://schemas.microsoft.com/office/infopath/2007/PartnerControls">MASIP Referral Form</TermName>
          <TermId xmlns="http://schemas.microsoft.com/office/infopath/2007/PartnerControls">00000000-0000-0000-0000-000000000000</TermId>
        </TermInfo>
      </Terms>
    </TaxKeywordTaxHTField>
    <AlternativeTitle xmlns="189b9c35-6e41-4240-8eb6-67265c7d2b91" xsi:nil="true"/>
    <Academy_Tags xmlns="189b9c35-6e41-4240-8eb6-67265c7d2b9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FEE25-74C4-44AD-B039-82CCD2DC7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b9c35-6e41-4240-8eb6-67265c7d2b91"/>
    <ds:schemaRef ds:uri="858b4294-ec78-4a44-a74c-d3a524b450b1"/>
    <ds:schemaRef ds:uri="5fbcba35-67f7-44b8-a70f-e0177a2c305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DC30E-DF7F-48F9-9C89-5256E7CB9341}">
  <ds:schemaRefs>
    <ds:schemaRef ds:uri="http://schemas.microsoft.com/office/2006/metadata/longProperties"/>
  </ds:schemaRefs>
</ds:datastoreItem>
</file>

<file path=customXml/itemProps3.xml><?xml version="1.0" encoding="utf-8"?>
<ds:datastoreItem xmlns:ds="http://schemas.openxmlformats.org/officeDocument/2006/customXml" ds:itemID="{A5EB8677-E17F-4501-BD68-71D4EFA8EEDF}">
  <ds:schemaRefs>
    <ds:schemaRef ds:uri="http://schemas.openxmlformats.org/officeDocument/2006/bibliography"/>
  </ds:schemaRefs>
</ds:datastoreItem>
</file>

<file path=customXml/itemProps4.xml><?xml version="1.0" encoding="utf-8"?>
<ds:datastoreItem xmlns:ds="http://schemas.openxmlformats.org/officeDocument/2006/customXml" ds:itemID="{A97F2C50-2561-4E55-9A86-F4181D4F5FF3}">
  <ds:schemaRefs>
    <ds:schemaRef ds:uri="http://schemas.microsoft.com/office/2006/metadata/properties"/>
    <ds:schemaRef ds:uri="http://schemas.microsoft.com/office/infopath/2007/PartnerControls"/>
    <ds:schemaRef ds:uri="5fbcba35-67f7-44b8-a70f-e0177a2c305e"/>
    <ds:schemaRef ds:uri="http://schemas.microsoft.com/sharepoint/v3/fields"/>
    <ds:schemaRef ds:uri="189b9c35-6e41-4240-8eb6-67265c7d2b91"/>
    <ds:schemaRef ds:uri="858b4294-ec78-4a44-a74c-d3a524b450b1"/>
  </ds:schemaRefs>
</ds:datastoreItem>
</file>

<file path=customXml/itemProps5.xml><?xml version="1.0" encoding="utf-8"?>
<ds:datastoreItem xmlns:ds="http://schemas.openxmlformats.org/officeDocument/2006/customXml" ds:itemID="{0137BEB5-5429-4C9E-A2E0-6170EB7B580F}">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MARAC Referral Form</vt:lpstr>
    </vt:vector>
  </TitlesOfParts>
  <Company>Kent Police</Company>
  <LinksUpToDate>false</LinksUpToDate>
  <CharactersWithSpaces>6979</CharactersWithSpaces>
  <SharedDoc>false</SharedDoc>
  <HLinks>
    <vt:vector size="6" baseType="variant">
      <vt:variant>
        <vt:i4>3211330</vt:i4>
      </vt:variant>
      <vt:variant>
        <vt:i4>116</vt:i4>
      </vt:variant>
      <vt:variant>
        <vt:i4>0</vt:i4>
      </vt:variant>
      <vt:variant>
        <vt:i4>5</vt:i4>
      </vt:variant>
      <vt:variant>
        <vt:lpwstr>mailto:MASIP@KENT.POLICE.UK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KSIP Referral Form (previously MASIP)</dc:title>
  <dc:subject/>
  <dc:creator>Authorised User</dc:creator>
  <cp:keywords>MASIP Referral Form</cp:keywords>
  <cp:lastModifiedBy>Niamh Sheridan - CED SPRCA</cp:lastModifiedBy>
  <cp:revision>12</cp:revision>
  <cp:lastPrinted>2018-08-01T08:03:00Z</cp:lastPrinted>
  <dcterms:created xsi:type="dcterms:W3CDTF">2026-06-05T09:41:00Z</dcterms:created>
  <dcterms:modified xsi:type="dcterms:W3CDTF">2026-06-05T11:23:00Z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Lucy Bramley 46060730</vt:lpwstr>
  </property>
  <property fmtid="{D5CDD505-2E9C-101B-9397-08002B2CF9AE}" pid="3" name="Order">
    <vt:r8>16400</vt:r8>
  </property>
  <property fmtid="{D5CDD505-2E9C-101B-9397-08002B2CF9AE}" pid="4" name="display_urn:schemas-microsoft-com:office:office#Author">
    <vt:lpwstr>Lucy Bramley 46060730</vt:lpwstr>
  </property>
  <property fmtid="{D5CDD505-2E9C-101B-9397-08002B2CF9AE}" pid="5" name="display_urn:schemas-microsoft-com:office:office#SharedWithUsers">
    <vt:lpwstr>Tor Terry PC 46014231;Sophie Scott 46056128</vt:lpwstr>
  </property>
  <property fmtid="{D5CDD505-2E9C-101B-9397-08002B2CF9AE}" pid="6" name="SharedWithUsers">
    <vt:lpwstr>240;#Tor Terry PC 46014231;#15;#Sophie Scott 46056128</vt:lpwstr>
  </property>
  <property fmtid="{D5CDD505-2E9C-101B-9397-08002B2CF9AE}" pid="7" name="MSIP_Label_8f716d1d-13e1-4569-9dd0-bef6621415c1_Enabled">
    <vt:lpwstr>true</vt:lpwstr>
  </property>
  <property fmtid="{D5CDD505-2E9C-101B-9397-08002B2CF9AE}" pid="8" name="MSIP_Label_8f716d1d-13e1-4569-9dd0-bef6621415c1_SetDate">
    <vt:lpwstr>2022-09-14T09:24:40Z</vt:lpwstr>
  </property>
  <property fmtid="{D5CDD505-2E9C-101B-9397-08002B2CF9AE}" pid="9" name="MSIP_Label_8f716d1d-13e1-4569-9dd0-bef6621415c1_Method">
    <vt:lpwstr>Standard</vt:lpwstr>
  </property>
  <property fmtid="{D5CDD505-2E9C-101B-9397-08002B2CF9AE}" pid="10" name="MSIP_Label_8f716d1d-13e1-4569-9dd0-bef6621415c1_Name">
    <vt:lpwstr>OFFICIAL</vt:lpwstr>
  </property>
  <property fmtid="{D5CDD505-2E9C-101B-9397-08002B2CF9AE}" pid="11" name="MSIP_Label_8f716d1d-13e1-4569-9dd0-bef6621415c1_SiteId">
    <vt:lpwstr>f31b07f0-9cf9-40db-964d-6ff986a97e3d</vt:lpwstr>
  </property>
  <property fmtid="{D5CDD505-2E9C-101B-9397-08002B2CF9AE}" pid="12" name="MSIP_Label_8f716d1d-13e1-4569-9dd0-bef6621415c1_ActionId">
    <vt:lpwstr>9e4cddd4-bf76-4d6b-9720-16cb824c6c2a</vt:lpwstr>
  </property>
  <property fmtid="{D5CDD505-2E9C-101B-9397-08002B2CF9AE}" pid="13" name="MSIP_Label_8f716d1d-13e1-4569-9dd0-bef6621415c1_ContentBits">
    <vt:lpwstr>0</vt:lpwstr>
  </property>
  <property fmtid="{D5CDD505-2E9C-101B-9397-08002B2CF9AE}" pid="14" name="ContentTypeId">
    <vt:lpwstr>0x01010021D209C041EAC449A4FF4454D488ECF0</vt:lpwstr>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TaxKeyword">
    <vt:lpwstr>75;#MASIP Referral Form|a33ae968-97e9-4bc1-842c-816b641e4106</vt:lpwstr>
  </property>
</Properties>
</file>